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1A" w:rsidRPr="006C731A" w:rsidRDefault="006C731A" w:rsidP="00CC41DB">
      <w:pPr>
        <w:pStyle w:val="af1"/>
        <w:rPr>
          <w:b w:val="0"/>
          <w:sz w:val="28"/>
          <w:szCs w:val="28"/>
        </w:rPr>
      </w:pPr>
      <w:bookmarkStart w:id="0" w:name="_GoBack"/>
      <w:bookmarkEnd w:id="0"/>
      <w:r>
        <w:rPr>
          <w:sz w:val="28"/>
          <w:szCs w:val="28"/>
        </w:rPr>
        <w:t xml:space="preserve">                                                                                                       </w:t>
      </w:r>
      <w:r w:rsidRPr="006C731A">
        <w:rPr>
          <w:b w:val="0"/>
          <w:sz w:val="28"/>
          <w:szCs w:val="28"/>
        </w:rPr>
        <w:t>ПРОЕКТ</w:t>
      </w:r>
    </w:p>
    <w:p w:rsidR="006C731A" w:rsidRDefault="006C731A" w:rsidP="006C731A">
      <w:pPr>
        <w:pStyle w:val="af1"/>
        <w:jc w:val="left"/>
        <w:rPr>
          <w:sz w:val="28"/>
          <w:szCs w:val="28"/>
        </w:rPr>
      </w:pPr>
    </w:p>
    <w:p w:rsidR="00CC41DB" w:rsidRPr="00BE0741" w:rsidRDefault="00CC41DB" w:rsidP="00CC41DB">
      <w:pPr>
        <w:pStyle w:val="af1"/>
        <w:rPr>
          <w:sz w:val="28"/>
          <w:szCs w:val="28"/>
        </w:rPr>
      </w:pPr>
      <w:r w:rsidRPr="00BE0741">
        <w:rPr>
          <w:sz w:val="28"/>
          <w:szCs w:val="28"/>
        </w:rPr>
        <w:t>РОССИЙСКАЯ  ФЕДЕРАЦИЯ</w:t>
      </w:r>
    </w:p>
    <w:p w:rsidR="00CC41DB" w:rsidRPr="00BE0741" w:rsidRDefault="00CC41DB" w:rsidP="00CC41DB">
      <w:pPr>
        <w:jc w:val="center"/>
        <w:rPr>
          <w:b/>
          <w:bCs/>
          <w:sz w:val="28"/>
          <w:szCs w:val="28"/>
        </w:rPr>
      </w:pPr>
      <w:r w:rsidRPr="00BE0741">
        <w:rPr>
          <w:b/>
          <w:bCs/>
          <w:sz w:val="28"/>
          <w:szCs w:val="28"/>
        </w:rPr>
        <w:t>ИРКУТСКАЯ ОБЛАСТЬ</w:t>
      </w:r>
    </w:p>
    <w:p w:rsidR="00CC41DB" w:rsidRPr="00BE0741" w:rsidRDefault="00CC41DB" w:rsidP="00CC41DB">
      <w:pPr>
        <w:jc w:val="center"/>
        <w:rPr>
          <w:b/>
          <w:bCs/>
          <w:sz w:val="28"/>
          <w:szCs w:val="28"/>
        </w:rPr>
      </w:pPr>
      <w:proofErr w:type="spellStart"/>
      <w:r w:rsidRPr="00BE0741">
        <w:rPr>
          <w:b/>
          <w:bCs/>
          <w:sz w:val="28"/>
          <w:szCs w:val="28"/>
        </w:rPr>
        <w:t>Нижнеудинское</w:t>
      </w:r>
      <w:proofErr w:type="spellEnd"/>
      <w:r w:rsidRPr="00BE0741">
        <w:rPr>
          <w:b/>
          <w:bCs/>
          <w:sz w:val="28"/>
          <w:szCs w:val="28"/>
        </w:rPr>
        <w:t xml:space="preserve"> муниципальное образование</w:t>
      </w:r>
    </w:p>
    <w:p w:rsidR="00CC41DB" w:rsidRPr="00BE0741" w:rsidRDefault="00CC41DB" w:rsidP="00CC41DB">
      <w:pPr>
        <w:jc w:val="center"/>
        <w:rPr>
          <w:b/>
          <w:bCs/>
          <w:sz w:val="28"/>
          <w:szCs w:val="28"/>
        </w:rPr>
      </w:pPr>
    </w:p>
    <w:p w:rsidR="00CC41DB" w:rsidRPr="00BE0741" w:rsidRDefault="00CC41DB" w:rsidP="00CC41DB">
      <w:pPr>
        <w:jc w:val="center"/>
        <w:rPr>
          <w:b/>
          <w:bCs/>
          <w:sz w:val="28"/>
          <w:szCs w:val="28"/>
        </w:rPr>
      </w:pPr>
      <w:r w:rsidRPr="00BE0741">
        <w:rPr>
          <w:b/>
          <w:bCs/>
          <w:sz w:val="28"/>
          <w:szCs w:val="28"/>
        </w:rPr>
        <w:t>Д У М А</w:t>
      </w:r>
    </w:p>
    <w:p w:rsidR="00CC41DB" w:rsidRPr="00BE0741" w:rsidRDefault="00CC41DB" w:rsidP="00CC41DB">
      <w:pPr>
        <w:jc w:val="center"/>
        <w:rPr>
          <w:b/>
          <w:bCs/>
          <w:sz w:val="28"/>
          <w:szCs w:val="28"/>
        </w:rPr>
      </w:pPr>
    </w:p>
    <w:p w:rsidR="00CC41DB" w:rsidRPr="00BE0741" w:rsidRDefault="00CC41DB" w:rsidP="00CC41DB">
      <w:pPr>
        <w:jc w:val="center"/>
        <w:rPr>
          <w:b/>
          <w:bCs/>
          <w:sz w:val="28"/>
          <w:szCs w:val="28"/>
        </w:rPr>
      </w:pPr>
      <w:proofErr w:type="gramStart"/>
      <w:r w:rsidRPr="00BE0741">
        <w:rPr>
          <w:b/>
          <w:bCs/>
          <w:sz w:val="28"/>
          <w:szCs w:val="28"/>
        </w:rPr>
        <w:t>Р</w:t>
      </w:r>
      <w:proofErr w:type="gramEnd"/>
      <w:r w:rsidRPr="00BE0741">
        <w:rPr>
          <w:b/>
          <w:bCs/>
          <w:sz w:val="28"/>
          <w:szCs w:val="28"/>
        </w:rPr>
        <w:t xml:space="preserve"> Е Ш Е Н И Е</w:t>
      </w:r>
    </w:p>
    <w:p w:rsidR="00CC41DB" w:rsidRDefault="00CC41DB" w:rsidP="00CC41DB">
      <w:pPr>
        <w:rPr>
          <w:sz w:val="28"/>
          <w:szCs w:val="28"/>
        </w:rPr>
      </w:pPr>
    </w:p>
    <w:p w:rsidR="00CC41DB" w:rsidRDefault="00CC41DB" w:rsidP="00CC41DB">
      <w:pPr>
        <w:ind w:right="-284"/>
        <w:rPr>
          <w:sz w:val="28"/>
          <w:szCs w:val="28"/>
        </w:rPr>
      </w:pPr>
      <w:r w:rsidRPr="00D868F3">
        <w:rPr>
          <w:sz w:val="28"/>
          <w:szCs w:val="28"/>
        </w:rPr>
        <w:t xml:space="preserve"> от    </w:t>
      </w:r>
      <w:r>
        <w:rPr>
          <w:sz w:val="28"/>
          <w:szCs w:val="28"/>
        </w:rPr>
        <w:t xml:space="preserve">     </w:t>
      </w:r>
      <w:r w:rsidR="007F5573">
        <w:rPr>
          <w:sz w:val="28"/>
          <w:szCs w:val="28"/>
        </w:rPr>
        <w:t xml:space="preserve">           </w:t>
      </w:r>
      <w:r>
        <w:rPr>
          <w:sz w:val="28"/>
          <w:szCs w:val="28"/>
        </w:rPr>
        <w:t xml:space="preserve">  </w:t>
      </w:r>
      <w:r w:rsidR="00EF1B56">
        <w:rPr>
          <w:sz w:val="28"/>
          <w:szCs w:val="28"/>
        </w:rPr>
        <w:t xml:space="preserve"> </w:t>
      </w:r>
      <w:r w:rsidR="006C731A">
        <w:rPr>
          <w:sz w:val="28"/>
          <w:szCs w:val="28"/>
        </w:rPr>
        <w:t>2021</w:t>
      </w:r>
      <w:r w:rsidRPr="00D868F3">
        <w:rPr>
          <w:sz w:val="28"/>
          <w:szCs w:val="28"/>
        </w:rPr>
        <w:t xml:space="preserve"> г.      </w:t>
      </w:r>
      <w:r>
        <w:rPr>
          <w:sz w:val="28"/>
          <w:szCs w:val="28"/>
        </w:rPr>
        <w:t xml:space="preserve">   </w:t>
      </w:r>
      <w:r w:rsidRPr="00D868F3">
        <w:rPr>
          <w:sz w:val="28"/>
          <w:szCs w:val="28"/>
        </w:rPr>
        <w:t xml:space="preserve">          </w:t>
      </w:r>
      <w:r>
        <w:rPr>
          <w:sz w:val="28"/>
          <w:szCs w:val="28"/>
        </w:rPr>
        <w:t xml:space="preserve">      </w:t>
      </w:r>
      <w:r w:rsidRPr="00D868F3">
        <w:rPr>
          <w:sz w:val="28"/>
          <w:szCs w:val="28"/>
        </w:rPr>
        <w:t xml:space="preserve">№  </w:t>
      </w:r>
      <w:r w:rsidR="006C731A">
        <w:rPr>
          <w:sz w:val="28"/>
          <w:szCs w:val="28"/>
        </w:rPr>
        <w:t xml:space="preserve"> </w:t>
      </w:r>
    </w:p>
    <w:p w:rsidR="00CC41DB" w:rsidRDefault="00CC41DB" w:rsidP="00CC41DB">
      <w:pPr>
        <w:ind w:right="-284"/>
        <w:rPr>
          <w:sz w:val="28"/>
          <w:szCs w:val="28"/>
        </w:rPr>
      </w:pPr>
    </w:p>
    <w:p w:rsidR="00CC41DB" w:rsidRPr="00D868F3" w:rsidRDefault="00CC41DB" w:rsidP="00CC41DB">
      <w:pPr>
        <w:ind w:right="-284"/>
        <w:rPr>
          <w:sz w:val="28"/>
          <w:szCs w:val="28"/>
        </w:rPr>
      </w:pPr>
    </w:p>
    <w:p w:rsidR="00CC41DB" w:rsidRDefault="00CC41DB" w:rsidP="00CC41DB">
      <w:pPr>
        <w:jc w:val="both"/>
        <w:rPr>
          <w:b/>
          <w:sz w:val="28"/>
          <w:szCs w:val="28"/>
        </w:rPr>
      </w:pPr>
      <w:r w:rsidRPr="00F237A1">
        <w:rPr>
          <w:b/>
          <w:sz w:val="28"/>
          <w:szCs w:val="28"/>
        </w:rPr>
        <w:t>О</w:t>
      </w:r>
      <w:r w:rsidR="006C731A">
        <w:rPr>
          <w:b/>
          <w:sz w:val="28"/>
          <w:szCs w:val="28"/>
        </w:rPr>
        <w:t xml:space="preserve"> внесении изменении в </w:t>
      </w:r>
      <w:r w:rsidR="00A81EC6">
        <w:rPr>
          <w:b/>
          <w:sz w:val="28"/>
          <w:szCs w:val="28"/>
        </w:rPr>
        <w:t>проект местных</w:t>
      </w:r>
      <w:r w:rsidRPr="00BB345D">
        <w:rPr>
          <w:b/>
          <w:sz w:val="28"/>
          <w:szCs w:val="28"/>
        </w:rPr>
        <w:t xml:space="preserve"> </w:t>
      </w:r>
    </w:p>
    <w:p w:rsidR="00CC41DB" w:rsidRDefault="00A81EC6" w:rsidP="00CC41DB">
      <w:pPr>
        <w:jc w:val="both"/>
        <w:rPr>
          <w:b/>
          <w:sz w:val="28"/>
          <w:szCs w:val="28"/>
        </w:rPr>
      </w:pPr>
      <w:r>
        <w:rPr>
          <w:b/>
          <w:sz w:val="28"/>
          <w:szCs w:val="28"/>
        </w:rPr>
        <w:t>нормативов</w:t>
      </w:r>
      <w:r w:rsidR="00CC41DB">
        <w:rPr>
          <w:b/>
          <w:sz w:val="28"/>
          <w:szCs w:val="28"/>
        </w:rPr>
        <w:t xml:space="preserve"> </w:t>
      </w:r>
      <w:proofErr w:type="gramStart"/>
      <w:r w:rsidR="00CC41DB" w:rsidRPr="00BB345D">
        <w:rPr>
          <w:b/>
          <w:sz w:val="28"/>
          <w:szCs w:val="28"/>
        </w:rPr>
        <w:t>градостроительного</w:t>
      </w:r>
      <w:proofErr w:type="gramEnd"/>
      <w:r w:rsidR="00CC41DB" w:rsidRPr="00BB345D">
        <w:rPr>
          <w:b/>
          <w:sz w:val="28"/>
          <w:szCs w:val="28"/>
        </w:rPr>
        <w:t xml:space="preserve"> </w:t>
      </w:r>
    </w:p>
    <w:p w:rsidR="00CC41DB" w:rsidRDefault="00CC41DB" w:rsidP="00CC41DB">
      <w:pPr>
        <w:jc w:val="both"/>
        <w:rPr>
          <w:b/>
          <w:sz w:val="28"/>
          <w:szCs w:val="28"/>
        </w:rPr>
      </w:pPr>
      <w:r w:rsidRPr="00BB345D">
        <w:rPr>
          <w:b/>
          <w:sz w:val="28"/>
          <w:szCs w:val="28"/>
        </w:rPr>
        <w:t xml:space="preserve">проектирования </w:t>
      </w:r>
      <w:r w:rsidRPr="008B1B94">
        <w:rPr>
          <w:b/>
          <w:sz w:val="28"/>
          <w:szCs w:val="28"/>
        </w:rPr>
        <w:t xml:space="preserve">Нижнеудинского </w:t>
      </w:r>
    </w:p>
    <w:p w:rsidR="00CC41DB" w:rsidRDefault="00CC41DB" w:rsidP="00CC41DB">
      <w:pPr>
        <w:jc w:val="both"/>
        <w:rPr>
          <w:sz w:val="28"/>
          <w:szCs w:val="28"/>
        </w:rPr>
      </w:pPr>
      <w:r>
        <w:rPr>
          <w:b/>
          <w:sz w:val="28"/>
          <w:szCs w:val="28"/>
        </w:rPr>
        <w:t>муниципального образования</w:t>
      </w:r>
    </w:p>
    <w:p w:rsidR="006C731A" w:rsidRDefault="006C731A" w:rsidP="00CC41DB">
      <w:pPr>
        <w:pStyle w:val="af"/>
        <w:ind w:right="-284" w:firstLine="0"/>
        <w:jc w:val="both"/>
        <w:rPr>
          <w:sz w:val="28"/>
          <w:szCs w:val="28"/>
        </w:rPr>
      </w:pPr>
      <w:r>
        <w:rPr>
          <w:sz w:val="28"/>
          <w:szCs w:val="28"/>
        </w:rPr>
        <w:t xml:space="preserve">   </w:t>
      </w:r>
    </w:p>
    <w:p w:rsidR="006C731A" w:rsidRDefault="006C731A" w:rsidP="00CC41DB">
      <w:pPr>
        <w:pStyle w:val="af"/>
        <w:ind w:right="-284" w:firstLine="0"/>
        <w:jc w:val="both"/>
        <w:rPr>
          <w:sz w:val="28"/>
          <w:szCs w:val="28"/>
        </w:rPr>
      </w:pPr>
    </w:p>
    <w:p w:rsidR="00CC41DB" w:rsidRPr="002869DC" w:rsidRDefault="006C731A" w:rsidP="00CC41DB">
      <w:pPr>
        <w:pStyle w:val="af"/>
        <w:ind w:right="-284" w:firstLine="0"/>
        <w:jc w:val="both"/>
        <w:rPr>
          <w:sz w:val="28"/>
          <w:szCs w:val="28"/>
        </w:rPr>
      </w:pPr>
      <w:r>
        <w:rPr>
          <w:sz w:val="28"/>
          <w:szCs w:val="28"/>
        </w:rPr>
        <w:t xml:space="preserve">        В соответствии </w:t>
      </w:r>
      <w:r w:rsidR="00CC41DB" w:rsidRPr="00402790">
        <w:rPr>
          <w:sz w:val="28"/>
          <w:szCs w:val="28"/>
        </w:rPr>
        <w:t xml:space="preserve"> </w:t>
      </w:r>
      <w:proofErr w:type="gramStart"/>
      <w:r>
        <w:rPr>
          <w:sz w:val="28"/>
          <w:szCs w:val="28"/>
        </w:rPr>
        <w:t>с</w:t>
      </w:r>
      <w:proofErr w:type="gramEnd"/>
      <w:r>
        <w:rPr>
          <w:sz w:val="28"/>
          <w:szCs w:val="28"/>
        </w:rPr>
        <w:t xml:space="preserve"> статьями 8</w:t>
      </w:r>
      <w:r w:rsidR="00CC41DB" w:rsidRPr="00402790">
        <w:rPr>
          <w:sz w:val="28"/>
          <w:szCs w:val="28"/>
        </w:rPr>
        <w:t>, 29.4 Градостроительного кодекса Россий</w:t>
      </w:r>
      <w:r>
        <w:rPr>
          <w:sz w:val="28"/>
          <w:szCs w:val="28"/>
        </w:rPr>
        <w:t>ской Федерации</w:t>
      </w:r>
      <w:r w:rsidR="00CC41DB" w:rsidRPr="002869DC">
        <w:rPr>
          <w:sz w:val="28"/>
          <w:szCs w:val="28"/>
        </w:rPr>
        <w:t>, Федеральным законом от 06.10.2003 года № 131-ФЗ «Об общих принципах организации местного самоуправления в Российской Федерации»,</w:t>
      </w:r>
      <w:r w:rsidR="00090C26">
        <w:rPr>
          <w:sz w:val="28"/>
          <w:szCs w:val="28"/>
        </w:rPr>
        <w:t xml:space="preserve"> </w:t>
      </w:r>
      <w:r w:rsidR="00CC41DB" w:rsidRPr="002869DC">
        <w:rPr>
          <w:sz w:val="28"/>
          <w:szCs w:val="28"/>
        </w:rPr>
        <w:t xml:space="preserve"> ста</w:t>
      </w:r>
      <w:r w:rsidR="00090C26">
        <w:rPr>
          <w:sz w:val="28"/>
          <w:szCs w:val="28"/>
        </w:rPr>
        <w:t xml:space="preserve">тьями </w:t>
      </w:r>
      <w:r w:rsidR="00CC41DB" w:rsidRPr="002869DC">
        <w:rPr>
          <w:sz w:val="28"/>
          <w:szCs w:val="28"/>
        </w:rPr>
        <w:t xml:space="preserve"> 31 Устава Нижнеудинского муниципального образования, Дума Ни</w:t>
      </w:r>
      <w:r w:rsidR="00CC41DB" w:rsidRPr="002869DC">
        <w:rPr>
          <w:sz w:val="28"/>
          <w:szCs w:val="28"/>
        </w:rPr>
        <w:t>ж</w:t>
      </w:r>
      <w:r w:rsidR="00CC41DB" w:rsidRPr="002869DC">
        <w:rPr>
          <w:sz w:val="28"/>
          <w:szCs w:val="28"/>
        </w:rPr>
        <w:t>неудинского  муниципального образ</w:t>
      </w:r>
      <w:r w:rsidR="00CC41DB" w:rsidRPr="002869DC">
        <w:rPr>
          <w:sz w:val="28"/>
          <w:szCs w:val="28"/>
        </w:rPr>
        <w:t>о</w:t>
      </w:r>
      <w:r w:rsidR="00CC41DB" w:rsidRPr="002869DC">
        <w:rPr>
          <w:sz w:val="28"/>
          <w:szCs w:val="28"/>
        </w:rPr>
        <w:t xml:space="preserve">вания </w:t>
      </w:r>
    </w:p>
    <w:p w:rsidR="00CC41DB" w:rsidRPr="00D868F3" w:rsidRDefault="00CC41DB" w:rsidP="00CC41DB">
      <w:pPr>
        <w:pStyle w:val="af"/>
        <w:ind w:right="-284" w:firstLine="0"/>
        <w:jc w:val="both"/>
        <w:rPr>
          <w:sz w:val="28"/>
          <w:szCs w:val="28"/>
        </w:rPr>
      </w:pPr>
    </w:p>
    <w:p w:rsidR="00CC41DB" w:rsidRPr="00D868F3" w:rsidRDefault="00CC41DB" w:rsidP="00CC41DB">
      <w:pPr>
        <w:pStyle w:val="af"/>
        <w:ind w:right="-284" w:firstLine="0"/>
        <w:jc w:val="center"/>
        <w:rPr>
          <w:sz w:val="28"/>
          <w:szCs w:val="28"/>
        </w:rPr>
      </w:pPr>
      <w:proofErr w:type="gramStart"/>
      <w:r w:rsidRPr="00D868F3">
        <w:rPr>
          <w:sz w:val="28"/>
          <w:szCs w:val="28"/>
        </w:rPr>
        <w:t>Р</w:t>
      </w:r>
      <w:proofErr w:type="gramEnd"/>
      <w:r w:rsidRPr="00D868F3">
        <w:rPr>
          <w:sz w:val="28"/>
          <w:szCs w:val="28"/>
        </w:rPr>
        <w:t xml:space="preserve"> Е Ш И Л А:</w:t>
      </w:r>
    </w:p>
    <w:p w:rsidR="00CC41DB" w:rsidRPr="00D868F3" w:rsidRDefault="00CC41DB" w:rsidP="00CC41DB">
      <w:pPr>
        <w:ind w:right="-284"/>
        <w:jc w:val="both"/>
        <w:rPr>
          <w:sz w:val="28"/>
          <w:szCs w:val="28"/>
        </w:rPr>
      </w:pPr>
      <w:r w:rsidRPr="00D868F3">
        <w:rPr>
          <w:sz w:val="28"/>
          <w:szCs w:val="28"/>
        </w:rPr>
        <w:t xml:space="preserve">        </w:t>
      </w:r>
    </w:p>
    <w:p w:rsidR="00CC41DB" w:rsidRDefault="00CC41DB" w:rsidP="00CC41DB">
      <w:pPr>
        <w:ind w:right="-284"/>
        <w:jc w:val="both"/>
        <w:rPr>
          <w:sz w:val="28"/>
          <w:szCs w:val="28"/>
        </w:rPr>
      </w:pPr>
      <w:r>
        <w:rPr>
          <w:sz w:val="28"/>
          <w:szCs w:val="28"/>
        </w:rPr>
        <w:t xml:space="preserve">         1.</w:t>
      </w:r>
      <w:r w:rsidRPr="0083329A">
        <w:rPr>
          <w:sz w:val="28"/>
          <w:szCs w:val="28"/>
        </w:rPr>
        <w:t xml:space="preserve"> </w:t>
      </w:r>
      <w:r w:rsidR="00090C26">
        <w:rPr>
          <w:sz w:val="28"/>
          <w:szCs w:val="28"/>
        </w:rPr>
        <w:t xml:space="preserve">Внести в </w:t>
      </w:r>
      <w:r w:rsidR="00A81EC6">
        <w:rPr>
          <w:sz w:val="28"/>
          <w:szCs w:val="28"/>
        </w:rPr>
        <w:t>проект местных нормативов</w:t>
      </w:r>
      <w:r w:rsidRPr="00BB345D">
        <w:rPr>
          <w:sz w:val="28"/>
          <w:szCs w:val="28"/>
        </w:rPr>
        <w:t xml:space="preserve"> градостроительного проектирования Нижнеудинског</w:t>
      </w:r>
      <w:r w:rsidR="00090C26">
        <w:rPr>
          <w:sz w:val="28"/>
          <w:szCs w:val="28"/>
        </w:rPr>
        <w:t>о муниципального образования, ут</w:t>
      </w:r>
      <w:r w:rsidR="00A81EC6">
        <w:rPr>
          <w:sz w:val="28"/>
          <w:szCs w:val="28"/>
        </w:rPr>
        <w:t>вержденный</w:t>
      </w:r>
      <w:r w:rsidR="00090C26">
        <w:rPr>
          <w:sz w:val="28"/>
          <w:szCs w:val="28"/>
        </w:rPr>
        <w:t xml:space="preserve"> решением Думы Нижнеудинского муниципального образования от 23.04.2015г. № 22 следующие изм</w:t>
      </w:r>
      <w:r w:rsidR="00090C26">
        <w:rPr>
          <w:sz w:val="28"/>
          <w:szCs w:val="28"/>
        </w:rPr>
        <w:t>е</w:t>
      </w:r>
      <w:r w:rsidR="00090C26">
        <w:rPr>
          <w:sz w:val="28"/>
          <w:szCs w:val="28"/>
        </w:rPr>
        <w:t>нения:</w:t>
      </w:r>
    </w:p>
    <w:p w:rsidR="00090C26" w:rsidRDefault="00090C26" w:rsidP="00CC41DB">
      <w:pPr>
        <w:ind w:right="-284"/>
        <w:jc w:val="both"/>
        <w:rPr>
          <w:sz w:val="28"/>
          <w:szCs w:val="28"/>
        </w:rPr>
      </w:pPr>
      <w:r>
        <w:rPr>
          <w:sz w:val="28"/>
          <w:szCs w:val="28"/>
        </w:rPr>
        <w:t xml:space="preserve">       </w:t>
      </w:r>
      <w:r w:rsidR="00A81EC6">
        <w:rPr>
          <w:sz w:val="28"/>
          <w:szCs w:val="28"/>
        </w:rPr>
        <w:t>Проект местных нормативов градостроительного проектирования Нижн</w:t>
      </w:r>
      <w:r w:rsidR="00A81EC6">
        <w:rPr>
          <w:sz w:val="28"/>
          <w:szCs w:val="28"/>
        </w:rPr>
        <w:t>е</w:t>
      </w:r>
      <w:r w:rsidR="00A81EC6">
        <w:rPr>
          <w:sz w:val="28"/>
          <w:szCs w:val="28"/>
        </w:rPr>
        <w:t xml:space="preserve">удинского муниципального образования </w:t>
      </w:r>
      <w:r>
        <w:rPr>
          <w:sz w:val="28"/>
          <w:szCs w:val="28"/>
        </w:rPr>
        <w:t xml:space="preserve"> дополнить пунктом 3.9. </w:t>
      </w:r>
      <w:r w:rsidR="00A81EC6">
        <w:rPr>
          <w:sz w:val="28"/>
          <w:szCs w:val="28"/>
        </w:rPr>
        <w:t>«</w:t>
      </w:r>
      <w:r>
        <w:rPr>
          <w:sz w:val="28"/>
          <w:szCs w:val="28"/>
        </w:rPr>
        <w:t>Инфраструкт</w:t>
      </w:r>
      <w:r>
        <w:rPr>
          <w:sz w:val="28"/>
          <w:szCs w:val="28"/>
        </w:rPr>
        <w:t>у</w:t>
      </w:r>
      <w:r>
        <w:rPr>
          <w:sz w:val="28"/>
          <w:szCs w:val="28"/>
        </w:rPr>
        <w:t>ра для велосипедного движения</w:t>
      </w:r>
      <w:r w:rsidR="00A81EC6">
        <w:rPr>
          <w:sz w:val="28"/>
          <w:szCs w:val="28"/>
        </w:rPr>
        <w:t>»</w:t>
      </w:r>
      <w:r>
        <w:rPr>
          <w:sz w:val="28"/>
          <w:szCs w:val="28"/>
        </w:rPr>
        <w:t xml:space="preserve"> следующего содерж</w:t>
      </w:r>
      <w:r>
        <w:rPr>
          <w:sz w:val="28"/>
          <w:szCs w:val="28"/>
        </w:rPr>
        <w:t>а</w:t>
      </w:r>
      <w:r>
        <w:rPr>
          <w:sz w:val="28"/>
          <w:szCs w:val="28"/>
        </w:rPr>
        <w:t>ния:</w:t>
      </w:r>
    </w:p>
    <w:p w:rsidR="00090C26" w:rsidRDefault="00090C26" w:rsidP="00090C26">
      <w:pPr>
        <w:ind w:firstLine="708"/>
        <w:jc w:val="both"/>
        <w:rPr>
          <w:rFonts w:ascii="Arial" w:hAnsi="Arial" w:cs="Arial"/>
        </w:rPr>
      </w:pPr>
    </w:p>
    <w:p w:rsidR="00090C26" w:rsidRDefault="00090C26" w:rsidP="00090C26">
      <w:pPr>
        <w:ind w:firstLine="708"/>
        <w:jc w:val="both"/>
        <w:rPr>
          <w:sz w:val="28"/>
          <w:szCs w:val="28"/>
        </w:rPr>
      </w:pPr>
      <w:r w:rsidRPr="00090C26">
        <w:rPr>
          <w:sz w:val="28"/>
          <w:szCs w:val="28"/>
        </w:rPr>
        <w:t>Инфраструктура для велосипедного движения формируется в виде вза</w:t>
      </w:r>
      <w:r w:rsidRPr="00090C26">
        <w:rPr>
          <w:sz w:val="28"/>
          <w:szCs w:val="28"/>
        </w:rPr>
        <w:t>и</w:t>
      </w:r>
      <w:r w:rsidRPr="00090C26">
        <w:rPr>
          <w:sz w:val="28"/>
          <w:szCs w:val="28"/>
        </w:rPr>
        <w:t>моувязанной сети велосипедных путей (велосипедных дорожек и (или) полос для движения велосипедн</w:t>
      </w:r>
      <w:r w:rsidRPr="00090C26">
        <w:rPr>
          <w:sz w:val="28"/>
          <w:szCs w:val="28"/>
        </w:rPr>
        <w:t>о</w:t>
      </w:r>
      <w:r w:rsidRPr="00090C26">
        <w:rPr>
          <w:sz w:val="28"/>
          <w:szCs w:val="28"/>
        </w:rPr>
        <w:t>го транспорта) на городских территориях различного функци</w:t>
      </w:r>
      <w:r w:rsidRPr="00090C26">
        <w:rPr>
          <w:sz w:val="28"/>
          <w:szCs w:val="28"/>
        </w:rPr>
        <w:t>о</w:t>
      </w:r>
      <w:r w:rsidRPr="00090C26">
        <w:rPr>
          <w:sz w:val="28"/>
          <w:szCs w:val="28"/>
        </w:rPr>
        <w:t xml:space="preserve">нального назначения. </w:t>
      </w:r>
    </w:p>
    <w:p w:rsidR="00090C26" w:rsidRDefault="00090C26" w:rsidP="00090C26">
      <w:pPr>
        <w:ind w:firstLine="708"/>
        <w:jc w:val="both"/>
        <w:rPr>
          <w:sz w:val="28"/>
          <w:szCs w:val="28"/>
        </w:rPr>
      </w:pPr>
    </w:p>
    <w:p w:rsidR="00090C26" w:rsidRDefault="00090C26" w:rsidP="00090C26">
      <w:pPr>
        <w:ind w:firstLine="708"/>
        <w:jc w:val="both"/>
        <w:rPr>
          <w:sz w:val="28"/>
          <w:szCs w:val="28"/>
        </w:rPr>
      </w:pPr>
    </w:p>
    <w:p w:rsidR="00090C26" w:rsidRDefault="00090C26" w:rsidP="00090C26">
      <w:pPr>
        <w:ind w:firstLine="708"/>
        <w:jc w:val="both"/>
        <w:rPr>
          <w:sz w:val="28"/>
          <w:szCs w:val="28"/>
        </w:rPr>
      </w:pPr>
    </w:p>
    <w:p w:rsidR="00090C26" w:rsidRDefault="00090C26" w:rsidP="00090C26">
      <w:pPr>
        <w:ind w:firstLine="708"/>
        <w:jc w:val="both"/>
        <w:rPr>
          <w:sz w:val="28"/>
          <w:szCs w:val="28"/>
        </w:rPr>
      </w:pPr>
    </w:p>
    <w:p w:rsidR="00090C26" w:rsidRDefault="00090C26" w:rsidP="00090C26">
      <w:pPr>
        <w:ind w:firstLine="708"/>
        <w:jc w:val="both"/>
        <w:rPr>
          <w:sz w:val="28"/>
          <w:szCs w:val="28"/>
        </w:rPr>
      </w:pPr>
    </w:p>
    <w:p w:rsidR="00090C26" w:rsidRDefault="00090C26" w:rsidP="00090C26">
      <w:pPr>
        <w:ind w:firstLine="708"/>
        <w:jc w:val="both"/>
        <w:rPr>
          <w:sz w:val="28"/>
          <w:szCs w:val="28"/>
        </w:rPr>
      </w:pPr>
    </w:p>
    <w:p w:rsidR="00090C26" w:rsidRPr="00090C26" w:rsidRDefault="00090C26" w:rsidP="00090C26">
      <w:pPr>
        <w:ind w:firstLine="708"/>
        <w:jc w:val="both"/>
        <w:rPr>
          <w:sz w:val="28"/>
          <w:szCs w:val="28"/>
        </w:rPr>
      </w:pPr>
    </w:p>
    <w:p w:rsidR="00090C26" w:rsidRPr="00090C26" w:rsidRDefault="00090C26" w:rsidP="00090C26">
      <w:pPr>
        <w:pStyle w:val="ConsPlusNormal"/>
        <w:jc w:val="right"/>
        <w:rPr>
          <w:rFonts w:ascii="Times New Roman" w:hAnsi="Times New Roman" w:cs="Times New Roman"/>
          <w:sz w:val="28"/>
          <w:szCs w:val="28"/>
        </w:rPr>
      </w:pPr>
      <w:r w:rsidRPr="00090C26">
        <w:rPr>
          <w:rFonts w:ascii="Times New Roman" w:hAnsi="Times New Roman" w:cs="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95"/>
        <w:gridCol w:w="6867"/>
      </w:tblGrid>
      <w:tr w:rsidR="00090C26" w:rsidRPr="00090C26" w:rsidTr="004F3FA9">
        <w:tc>
          <w:tcPr>
            <w:tcW w:w="1483" w:type="pct"/>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Велосипедные доро</w:t>
            </w:r>
            <w:r w:rsidRPr="00090C26">
              <w:rPr>
                <w:rFonts w:ascii="Times New Roman" w:hAnsi="Times New Roman" w:cs="Times New Roman"/>
                <w:sz w:val="28"/>
                <w:szCs w:val="28"/>
              </w:rPr>
              <w:t>ж</w:t>
            </w:r>
            <w:r w:rsidRPr="00090C26">
              <w:rPr>
                <w:rFonts w:ascii="Times New Roman" w:hAnsi="Times New Roman" w:cs="Times New Roman"/>
                <w:sz w:val="28"/>
                <w:szCs w:val="28"/>
              </w:rPr>
              <w:t>ки</w:t>
            </w:r>
          </w:p>
        </w:tc>
        <w:tc>
          <w:tcPr>
            <w:tcW w:w="3517" w:type="pct"/>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 xml:space="preserve">Основное назначение </w:t>
            </w:r>
          </w:p>
        </w:tc>
      </w:tr>
      <w:tr w:rsidR="00090C26" w:rsidRPr="00090C26" w:rsidTr="004F3FA9">
        <w:tblPrEx>
          <w:tblBorders>
            <w:insideH w:val="nil"/>
          </w:tblBorders>
        </w:tblPrEx>
        <w:tc>
          <w:tcPr>
            <w:tcW w:w="1483" w:type="pct"/>
            <w:tcBorders>
              <w:bottom w:val="nil"/>
            </w:tcBorders>
          </w:tcPr>
          <w:p w:rsidR="00090C26" w:rsidRPr="00090C26" w:rsidRDefault="00090C26" w:rsidP="004F3FA9">
            <w:pPr>
              <w:pStyle w:val="ConsPlusNormal"/>
              <w:rPr>
                <w:rFonts w:ascii="Times New Roman" w:hAnsi="Times New Roman" w:cs="Times New Roman"/>
                <w:sz w:val="28"/>
                <w:szCs w:val="28"/>
              </w:rPr>
            </w:pPr>
          </w:p>
        </w:tc>
        <w:tc>
          <w:tcPr>
            <w:tcW w:w="3517" w:type="pct"/>
            <w:tcBorders>
              <w:bottom w:val="nil"/>
            </w:tcBorders>
          </w:tcPr>
          <w:p w:rsidR="00090C26" w:rsidRPr="00090C26" w:rsidRDefault="00090C26" w:rsidP="004F3FA9">
            <w:pPr>
              <w:pStyle w:val="ConsPlusNormal"/>
              <w:rPr>
                <w:rFonts w:ascii="Times New Roman" w:hAnsi="Times New Roman" w:cs="Times New Roman"/>
                <w:sz w:val="28"/>
                <w:szCs w:val="28"/>
              </w:rPr>
            </w:pPr>
          </w:p>
        </w:tc>
      </w:tr>
      <w:tr w:rsidR="00090C26" w:rsidRPr="00090C26" w:rsidTr="004F3FA9">
        <w:tblPrEx>
          <w:tblBorders>
            <w:insideH w:val="nil"/>
          </w:tblBorders>
        </w:tblPrEx>
        <w:tc>
          <w:tcPr>
            <w:tcW w:w="1483" w:type="pct"/>
            <w:tcBorders>
              <w:top w:val="nil"/>
              <w:bottom w:val="nil"/>
            </w:tcBorders>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 в составе поперечн</w:t>
            </w:r>
            <w:r w:rsidRPr="00090C26">
              <w:rPr>
                <w:rFonts w:ascii="Times New Roman" w:hAnsi="Times New Roman" w:cs="Times New Roman"/>
                <w:sz w:val="28"/>
                <w:szCs w:val="28"/>
              </w:rPr>
              <w:t>о</w:t>
            </w:r>
            <w:r w:rsidRPr="00090C26">
              <w:rPr>
                <w:rFonts w:ascii="Times New Roman" w:hAnsi="Times New Roman" w:cs="Times New Roman"/>
                <w:sz w:val="28"/>
                <w:szCs w:val="28"/>
              </w:rPr>
              <w:t>го пр</w:t>
            </w:r>
            <w:r w:rsidRPr="00090C26">
              <w:rPr>
                <w:rFonts w:ascii="Times New Roman" w:hAnsi="Times New Roman" w:cs="Times New Roman"/>
                <w:sz w:val="28"/>
                <w:szCs w:val="28"/>
              </w:rPr>
              <w:t>о</w:t>
            </w:r>
            <w:r w:rsidRPr="00090C26">
              <w:rPr>
                <w:rFonts w:ascii="Times New Roman" w:hAnsi="Times New Roman" w:cs="Times New Roman"/>
                <w:sz w:val="28"/>
                <w:szCs w:val="28"/>
              </w:rPr>
              <w:t>филя УДС</w:t>
            </w:r>
          </w:p>
        </w:tc>
        <w:tc>
          <w:tcPr>
            <w:tcW w:w="3517" w:type="pct"/>
            <w:tcBorders>
              <w:top w:val="nil"/>
              <w:bottom w:val="nil"/>
            </w:tcBorders>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w:t>
            </w:r>
            <w:r w:rsidRPr="00090C26">
              <w:rPr>
                <w:rFonts w:ascii="Times New Roman" w:hAnsi="Times New Roman" w:cs="Times New Roman"/>
                <w:sz w:val="28"/>
                <w:szCs w:val="28"/>
              </w:rPr>
              <w:t>и</w:t>
            </w:r>
            <w:r w:rsidRPr="00090C26">
              <w:rPr>
                <w:rFonts w:ascii="Times New Roman" w:hAnsi="Times New Roman" w:cs="Times New Roman"/>
                <w:sz w:val="28"/>
                <w:szCs w:val="28"/>
              </w:rPr>
              <w:t>ваться на магистральных улицах общегородского зн</w:t>
            </w:r>
            <w:r w:rsidRPr="00090C26">
              <w:rPr>
                <w:rFonts w:ascii="Times New Roman" w:hAnsi="Times New Roman" w:cs="Times New Roman"/>
                <w:sz w:val="28"/>
                <w:szCs w:val="28"/>
              </w:rPr>
              <w:t>а</w:t>
            </w:r>
            <w:r w:rsidRPr="00090C26">
              <w:rPr>
                <w:rFonts w:ascii="Times New Roman" w:hAnsi="Times New Roman" w:cs="Times New Roman"/>
                <w:sz w:val="28"/>
                <w:szCs w:val="28"/>
              </w:rPr>
              <w:t>чения 2-го и 3-го классов районного значения и жилых улицах</w:t>
            </w:r>
          </w:p>
        </w:tc>
      </w:tr>
      <w:tr w:rsidR="00090C26" w:rsidRPr="00090C26" w:rsidTr="004F3FA9">
        <w:tblPrEx>
          <w:tblBorders>
            <w:insideH w:val="nil"/>
          </w:tblBorders>
        </w:tblPrEx>
        <w:tc>
          <w:tcPr>
            <w:tcW w:w="1483" w:type="pct"/>
            <w:tcBorders>
              <w:top w:val="nil"/>
            </w:tcBorders>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 на рекреационных террит</w:t>
            </w:r>
            <w:r w:rsidRPr="00090C26">
              <w:rPr>
                <w:rFonts w:ascii="Times New Roman" w:hAnsi="Times New Roman" w:cs="Times New Roman"/>
                <w:sz w:val="28"/>
                <w:szCs w:val="28"/>
              </w:rPr>
              <w:t>о</w:t>
            </w:r>
            <w:r w:rsidRPr="00090C26">
              <w:rPr>
                <w:rFonts w:ascii="Times New Roman" w:hAnsi="Times New Roman" w:cs="Times New Roman"/>
                <w:sz w:val="28"/>
                <w:szCs w:val="28"/>
              </w:rPr>
              <w:t>риях, в жилых зонах и т.п.</w:t>
            </w:r>
          </w:p>
        </w:tc>
        <w:tc>
          <w:tcPr>
            <w:tcW w:w="3517" w:type="pct"/>
            <w:tcBorders>
              <w:top w:val="nil"/>
            </w:tcBorders>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Специально выделенная полоса для проезда на велос</w:t>
            </w:r>
            <w:r w:rsidRPr="00090C26">
              <w:rPr>
                <w:rFonts w:ascii="Times New Roman" w:hAnsi="Times New Roman" w:cs="Times New Roman"/>
                <w:sz w:val="28"/>
                <w:szCs w:val="28"/>
              </w:rPr>
              <w:t>и</w:t>
            </w:r>
            <w:r w:rsidRPr="00090C26">
              <w:rPr>
                <w:rFonts w:ascii="Times New Roman" w:hAnsi="Times New Roman" w:cs="Times New Roman"/>
                <w:sz w:val="28"/>
                <w:szCs w:val="28"/>
              </w:rPr>
              <w:t>педах</w:t>
            </w:r>
          </w:p>
        </w:tc>
      </w:tr>
    </w:tbl>
    <w:p w:rsidR="00090C26" w:rsidRPr="00090C26" w:rsidRDefault="00090C26" w:rsidP="00090C26">
      <w:pPr>
        <w:ind w:firstLine="708"/>
        <w:jc w:val="both"/>
        <w:rPr>
          <w:sz w:val="28"/>
          <w:szCs w:val="28"/>
        </w:rPr>
      </w:pPr>
    </w:p>
    <w:p w:rsidR="00090C26" w:rsidRPr="00090C26" w:rsidRDefault="00090C26" w:rsidP="00090C26">
      <w:pPr>
        <w:pStyle w:val="ConsPlusNormal"/>
        <w:ind w:firstLine="540"/>
        <w:jc w:val="both"/>
        <w:rPr>
          <w:rFonts w:ascii="Times New Roman" w:hAnsi="Times New Roman" w:cs="Times New Roman"/>
          <w:sz w:val="28"/>
          <w:szCs w:val="28"/>
        </w:rPr>
      </w:pPr>
      <w:r w:rsidRPr="00090C26">
        <w:rPr>
          <w:rFonts w:ascii="Times New Roman" w:hAnsi="Times New Roman" w:cs="Times New Roman"/>
          <w:sz w:val="28"/>
          <w:szCs w:val="28"/>
        </w:rPr>
        <w:t>На магистральных улицах регулируемого движения допускается пред</w:t>
      </w:r>
      <w:r w:rsidRPr="00090C26">
        <w:rPr>
          <w:rFonts w:ascii="Times New Roman" w:hAnsi="Times New Roman" w:cs="Times New Roman"/>
          <w:sz w:val="28"/>
          <w:szCs w:val="28"/>
        </w:rPr>
        <w:t>у</w:t>
      </w:r>
      <w:r w:rsidRPr="00090C26">
        <w:rPr>
          <w:rFonts w:ascii="Times New Roman" w:hAnsi="Times New Roman" w:cs="Times New Roman"/>
          <w:sz w:val="28"/>
          <w:szCs w:val="28"/>
        </w:rPr>
        <w:t>сматривать велосипе</w:t>
      </w:r>
      <w:r w:rsidRPr="00090C26">
        <w:rPr>
          <w:rFonts w:ascii="Times New Roman" w:hAnsi="Times New Roman" w:cs="Times New Roman"/>
          <w:sz w:val="28"/>
          <w:szCs w:val="28"/>
        </w:rPr>
        <w:t>д</w:t>
      </w:r>
      <w:r w:rsidRPr="00090C26">
        <w:rPr>
          <w:rFonts w:ascii="Times New Roman" w:hAnsi="Times New Roman" w:cs="Times New Roman"/>
          <w:sz w:val="28"/>
          <w:szCs w:val="28"/>
        </w:rPr>
        <w:t>ные дорожки, выделенные разделительными полосами. В зонах массового отдыха населения и на других озелененных территориях сл</w:t>
      </w:r>
      <w:r w:rsidRPr="00090C26">
        <w:rPr>
          <w:rFonts w:ascii="Times New Roman" w:hAnsi="Times New Roman" w:cs="Times New Roman"/>
          <w:sz w:val="28"/>
          <w:szCs w:val="28"/>
        </w:rPr>
        <w:t>е</w:t>
      </w:r>
      <w:r w:rsidRPr="00090C26">
        <w:rPr>
          <w:rFonts w:ascii="Times New Roman" w:hAnsi="Times New Roman" w:cs="Times New Roman"/>
          <w:sz w:val="28"/>
          <w:szCs w:val="28"/>
        </w:rPr>
        <w:t>дует предусматривать велосипедные дорожки, изолированные от улиц, дорог и пешеходного движения. Велосипедные дорожки могут устраиваться одност</w:t>
      </w:r>
      <w:r w:rsidRPr="00090C26">
        <w:rPr>
          <w:rFonts w:ascii="Times New Roman" w:hAnsi="Times New Roman" w:cs="Times New Roman"/>
          <w:sz w:val="28"/>
          <w:szCs w:val="28"/>
        </w:rPr>
        <w:t>о</w:t>
      </w:r>
      <w:r w:rsidRPr="00090C26">
        <w:rPr>
          <w:rFonts w:ascii="Times New Roman" w:hAnsi="Times New Roman" w:cs="Times New Roman"/>
          <w:sz w:val="28"/>
          <w:szCs w:val="28"/>
        </w:rPr>
        <w:t xml:space="preserve">роннего и двустороннего движения при наименьшем расстоянии безопасности от края велодорожки. </w:t>
      </w:r>
    </w:p>
    <w:p w:rsidR="00090C26" w:rsidRPr="00090C26" w:rsidRDefault="00090C26" w:rsidP="00090C26">
      <w:pPr>
        <w:pStyle w:val="ConsPlusNormal"/>
        <w:ind w:firstLine="540"/>
        <w:jc w:val="both"/>
        <w:rPr>
          <w:rFonts w:ascii="Times New Roman" w:hAnsi="Times New Roman" w:cs="Times New Roman"/>
          <w:sz w:val="28"/>
          <w:szCs w:val="28"/>
        </w:rPr>
      </w:pPr>
      <w:r w:rsidRPr="00090C26">
        <w:rPr>
          <w:rFonts w:ascii="Times New Roman" w:hAnsi="Times New Roman" w:cs="Times New Roman"/>
          <w:sz w:val="28"/>
          <w:szCs w:val="28"/>
        </w:rPr>
        <w:t>Минимальные расстояния от велосипедных дорожек и полос до боковых препятствий следует принимать по таблице 2.</w:t>
      </w:r>
    </w:p>
    <w:p w:rsidR="00090C26" w:rsidRPr="00090C26" w:rsidRDefault="00090C26" w:rsidP="00090C26">
      <w:pPr>
        <w:pStyle w:val="ConsPlusNormal"/>
        <w:jc w:val="right"/>
        <w:rPr>
          <w:rFonts w:ascii="Times New Roman" w:hAnsi="Times New Roman" w:cs="Times New Roman"/>
          <w:sz w:val="28"/>
          <w:szCs w:val="28"/>
        </w:rPr>
      </w:pPr>
      <w:r w:rsidRPr="00090C26">
        <w:rPr>
          <w:rFonts w:ascii="Times New Roman" w:hAnsi="Times New Roman" w:cs="Times New Roman"/>
          <w:sz w:val="28"/>
          <w:szCs w:val="28"/>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1"/>
        <w:gridCol w:w="1701"/>
        <w:gridCol w:w="1644"/>
      </w:tblGrid>
      <w:tr w:rsidR="00090C26" w:rsidRPr="00090C26" w:rsidTr="004F3FA9">
        <w:tc>
          <w:tcPr>
            <w:tcW w:w="5731" w:type="dxa"/>
            <w:vAlign w:val="center"/>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Минимальное расстояние</w:t>
            </w:r>
          </w:p>
        </w:tc>
        <w:tc>
          <w:tcPr>
            <w:tcW w:w="1701" w:type="dxa"/>
            <w:vAlign w:val="center"/>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Велосипе</w:t>
            </w:r>
            <w:r w:rsidRPr="00090C26">
              <w:rPr>
                <w:rFonts w:ascii="Times New Roman" w:hAnsi="Times New Roman" w:cs="Times New Roman"/>
                <w:sz w:val="28"/>
                <w:szCs w:val="28"/>
              </w:rPr>
              <w:t>д</w:t>
            </w:r>
            <w:r w:rsidRPr="00090C26">
              <w:rPr>
                <w:rFonts w:ascii="Times New Roman" w:hAnsi="Times New Roman" w:cs="Times New Roman"/>
                <w:sz w:val="28"/>
                <w:szCs w:val="28"/>
              </w:rPr>
              <w:t xml:space="preserve">ная дорожка, </w:t>
            </w:r>
            <w:proofErr w:type="gramStart"/>
            <w:r w:rsidRPr="00090C26">
              <w:rPr>
                <w:rFonts w:ascii="Times New Roman" w:hAnsi="Times New Roman" w:cs="Times New Roman"/>
                <w:sz w:val="28"/>
                <w:szCs w:val="28"/>
              </w:rPr>
              <w:t>м</w:t>
            </w:r>
            <w:proofErr w:type="gramEnd"/>
          </w:p>
        </w:tc>
        <w:tc>
          <w:tcPr>
            <w:tcW w:w="1644" w:type="dxa"/>
            <w:vAlign w:val="center"/>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Велосипе</w:t>
            </w:r>
            <w:r w:rsidRPr="00090C26">
              <w:rPr>
                <w:rFonts w:ascii="Times New Roman" w:hAnsi="Times New Roman" w:cs="Times New Roman"/>
                <w:sz w:val="28"/>
                <w:szCs w:val="28"/>
              </w:rPr>
              <w:t>д</w:t>
            </w:r>
            <w:r w:rsidRPr="00090C26">
              <w:rPr>
                <w:rFonts w:ascii="Times New Roman" w:hAnsi="Times New Roman" w:cs="Times New Roman"/>
                <w:sz w:val="28"/>
                <w:szCs w:val="28"/>
              </w:rPr>
              <w:t xml:space="preserve">ная полоса, </w:t>
            </w:r>
            <w:proofErr w:type="gramStart"/>
            <w:r w:rsidRPr="00090C26">
              <w:rPr>
                <w:rFonts w:ascii="Times New Roman" w:hAnsi="Times New Roman" w:cs="Times New Roman"/>
                <w:sz w:val="28"/>
                <w:szCs w:val="28"/>
              </w:rPr>
              <w:t>м</w:t>
            </w:r>
            <w:proofErr w:type="gramEnd"/>
          </w:p>
        </w:tc>
      </w:tr>
      <w:tr w:rsidR="00090C26" w:rsidRPr="00090C26" w:rsidTr="004F3FA9">
        <w:tc>
          <w:tcPr>
            <w:tcW w:w="5731" w:type="dxa"/>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До проезжей части, опор, деревьев</w:t>
            </w:r>
          </w:p>
        </w:tc>
        <w:tc>
          <w:tcPr>
            <w:tcW w:w="1701" w:type="dxa"/>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0,75</w:t>
            </w:r>
          </w:p>
        </w:tc>
        <w:tc>
          <w:tcPr>
            <w:tcW w:w="1644" w:type="dxa"/>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0,50</w:t>
            </w:r>
          </w:p>
        </w:tc>
      </w:tr>
      <w:tr w:rsidR="00090C26" w:rsidRPr="00090C26" w:rsidTr="004F3FA9">
        <w:tc>
          <w:tcPr>
            <w:tcW w:w="5731" w:type="dxa"/>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До стоянок автомобилей (параллельных/под углом)</w:t>
            </w:r>
          </w:p>
        </w:tc>
        <w:tc>
          <w:tcPr>
            <w:tcW w:w="3345" w:type="dxa"/>
            <w:gridSpan w:val="2"/>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0,75/0,25</w:t>
            </w:r>
          </w:p>
        </w:tc>
      </w:tr>
      <w:tr w:rsidR="00090C26" w:rsidRPr="00090C26" w:rsidTr="004F3FA9">
        <w:tc>
          <w:tcPr>
            <w:tcW w:w="5731" w:type="dxa"/>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Тротуаров</w:t>
            </w:r>
          </w:p>
        </w:tc>
        <w:tc>
          <w:tcPr>
            <w:tcW w:w="1701" w:type="dxa"/>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0,50</w:t>
            </w:r>
          </w:p>
        </w:tc>
        <w:tc>
          <w:tcPr>
            <w:tcW w:w="1644" w:type="dxa"/>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0,25</w:t>
            </w:r>
          </w:p>
        </w:tc>
      </w:tr>
      <w:tr w:rsidR="00090C26" w:rsidRPr="00090C26" w:rsidTr="004F3FA9">
        <w:tc>
          <w:tcPr>
            <w:tcW w:w="5731" w:type="dxa"/>
          </w:tcPr>
          <w:p w:rsidR="00090C26" w:rsidRPr="00090C26" w:rsidRDefault="00090C26" w:rsidP="004F3FA9">
            <w:pPr>
              <w:pStyle w:val="ConsPlusNormal"/>
              <w:rPr>
                <w:rFonts w:ascii="Times New Roman" w:hAnsi="Times New Roman" w:cs="Times New Roman"/>
                <w:sz w:val="28"/>
                <w:szCs w:val="28"/>
              </w:rPr>
            </w:pPr>
            <w:r w:rsidRPr="00090C26">
              <w:rPr>
                <w:rFonts w:ascii="Times New Roman" w:hAnsi="Times New Roman" w:cs="Times New Roman"/>
                <w:sz w:val="28"/>
                <w:szCs w:val="28"/>
              </w:rPr>
              <w:t>Зданий, оград и других построек и сооруж</w:t>
            </w:r>
            <w:r w:rsidRPr="00090C26">
              <w:rPr>
                <w:rFonts w:ascii="Times New Roman" w:hAnsi="Times New Roman" w:cs="Times New Roman"/>
                <w:sz w:val="28"/>
                <w:szCs w:val="28"/>
              </w:rPr>
              <w:t>е</w:t>
            </w:r>
            <w:r w:rsidRPr="00090C26">
              <w:rPr>
                <w:rFonts w:ascii="Times New Roman" w:hAnsi="Times New Roman" w:cs="Times New Roman"/>
                <w:sz w:val="28"/>
                <w:szCs w:val="28"/>
              </w:rPr>
              <w:t>ний</w:t>
            </w:r>
          </w:p>
        </w:tc>
        <w:tc>
          <w:tcPr>
            <w:tcW w:w="3345" w:type="dxa"/>
            <w:gridSpan w:val="2"/>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0,25</w:t>
            </w:r>
          </w:p>
        </w:tc>
      </w:tr>
    </w:tbl>
    <w:p w:rsidR="00090C26" w:rsidRPr="00090C26" w:rsidRDefault="00090C26" w:rsidP="00090C26">
      <w:pPr>
        <w:pStyle w:val="ConsPlusNormal"/>
        <w:ind w:firstLine="540"/>
        <w:jc w:val="both"/>
        <w:rPr>
          <w:rFonts w:ascii="Times New Roman" w:eastAsia="Calibri" w:hAnsi="Times New Roman" w:cs="Times New Roman"/>
          <w:sz w:val="28"/>
          <w:szCs w:val="28"/>
          <w:lang w:eastAsia="en-US"/>
        </w:rPr>
      </w:pPr>
    </w:p>
    <w:p w:rsidR="00090C26" w:rsidRPr="00090C26" w:rsidRDefault="00090C26" w:rsidP="00090C26">
      <w:pPr>
        <w:pStyle w:val="ConsPlusNormal"/>
        <w:ind w:firstLine="540"/>
        <w:jc w:val="both"/>
        <w:rPr>
          <w:rFonts w:ascii="Times New Roman" w:eastAsia="Calibri" w:hAnsi="Times New Roman" w:cs="Times New Roman"/>
          <w:sz w:val="28"/>
          <w:szCs w:val="28"/>
          <w:lang w:eastAsia="en-US"/>
        </w:rPr>
      </w:pPr>
      <w:r w:rsidRPr="00090C26">
        <w:rPr>
          <w:rFonts w:ascii="Times New Roman" w:eastAsia="Calibri" w:hAnsi="Times New Roman" w:cs="Times New Roman"/>
          <w:sz w:val="28"/>
          <w:szCs w:val="28"/>
          <w:lang w:eastAsia="en-US"/>
        </w:rPr>
        <w:t>Допускается устраивать велосипедные полосы по краю улиц и дорог мес</w:t>
      </w:r>
      <w:r w:rsidRPr="00090C26">
        <w:rPr>
          <w:rFonts w:ascii="Times New Roman" w:eastAsia="Calibri" w:hAnsi="Times New Roman" w:cs="Times New Roman"/>
          <w:sz w:val="28"/>
          <w:szCs w:val="28"/>
          <w:lang w:eastAsia="en-US"/>
        </w:rPr>
        <w:t>т</w:t>
      </w:r>
      <w:r w:rsidRPr="00090C26">
        <w:rPr>
          <w:rFonts w:ascii="Times New Roman" w:eastAsia="Calibri" w:hAnsi="Times New Roman" w:cs="Times New Roman"/>
          <w:sz w:val="28"/>
          <w:szCs w:val="28"/>
          <w:lang w:eastAsia="en-US"/>
        </w:rPr>
        <w:t>ного значения. Ширина полосы должна быть не менее 1,2 м при движении в направлении транспортн</w:t>
      </w:r>
      <w:r w:rsidRPr="00090C26">
        <w:rPr>
          <w:rFonts w:ascii="Times New Roman" w:eastAsia="Calibri" w:hAnsi="Times New Roman" w:cs="Times New Roman"/>
          <w:sz w:val="28"/>
          <w:szCs w:val="28"/>
          <w:lang w:eastAsia="en-US"/>
        </w:rPr>
        <w:t>о</w:t>
      </w:r>
      <w:r w:rsidRPr="00090C26">
        <w:rPr>
          <w:rFonts w:ascii="Times New Roman" w:eastAsia="Calibri" w:hAnsi="Times New Roman" w:cs="Times New Roman"/>
          <w:sz w:val="28"/>
          <w:szCs w:val="28"/>
          <w:lang w:eastAsia="en-US"/>
        </w:rPr>
        <w:t>го потока и не менее 1,5 м при встречном движении. Ширина велосипедной полосы, устра</w:t>
      </w:r>
      <w:r w:rsidRPr="00090C26">
        <w:rPr>
          <w:rFonts w:ascii="Times New Roman" w:eastAsia="Calibri" w:hAnsi="Times New Roman" w:cs="Times New Roman"/>
          <w:sz w:val="28"/>
          <w:szCs w:val="28"/>
          <w:lang w:eastAsia="en-US"/>
        </w:rPr>
        <w:t>и</w:t>
      </w:r>
      <w:r w:rsidRPr="00090C26">
        <w:rPr>
          <w:rFonts w:ascii="Times New Roman" w:eastAsia="Calibri" w:hAnsi="Times New Roman" w:cs="Times New Roman"/>
          <w:sz w:val="28"/>
          <w:szCs w:val="28"/>
          <w:lang w:eastAsia="en-US"/>
        </w:rPr>
        <w:t>ваемой вдоль тротуара, должна быть не менее 1 м.</w:t>
      </w:r>
    </w:p>
    <w:p w:rsidR="00090C26" w:rsidRPr="00090C26" w:rsidRDefault="00090C26" w:rsidP="00090C26">
      <w:pPr>
        <w:pStyle w:val="ConsPlusNormal"/>
        <w:ind w:firstLine="540"/>
        <w:jc w:val="both"/>
        <w:rPr>
          <w:rFonts w:ascii="Times New Roman" w:eastAsia="Calibri" w:hAnsi="Times New Roman" w:cs="Times New Roman"/>
          <w:sz w:val="28"/>
          <w:szCs w:val="28"/>
          <w:lang w:eastAsia="en-US"/>
        </w:rPr>
      </w:pPr>
      <w:r w:rsidRPr="00090C26">
        <w:rPr>
          <w:rFonts w:ascii="Times New Roman" w:eastAsia="Calibri" w:hAnsi="Times New Roman" w:cs="Times New Roman"/>
          <w:sz w:val="28"/>
          <w:szCs w:val="28"/>
          <w:lang w:eastAsia="en-US"/>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090C26">
        <w:rPr>
          <w:rFonts w:ascii="Times New Roman" w:eastAsia="Calibri" w:hAnsi="Times New Roman" w:cs="Times New Roman"/>
          <w:sz w:val="28"/>
          <w:szCs w:val="28"/>
          <w:lang w:eastAsia="en-US"/>
        </w:rPr>
        <w:t>.</w:t>
      </w:r>
      <w:proofErr w:type="gramEnd"/>
      <w:r w:rsidRPr="00090C26">
        <w:rPr>
          <w:rFonts w:ascii="Times New Roman" w:eastAsia="Calibri" w:hAnsi="Times New Roman" w:cs="Times New Roman"/>
          <w:sz w:val="28"/>
          <w:szCs w:val="28"/>
          <w:lang w:eastAsia="en-US"/>
        </w:rPr>
        <w:t>/</w:t>
      </w:r>
      <w:proofErr w:type="gramStart"/>
      <w:r w:rsidRPr="00090C26">
        <w:rPr>
          <w:rFonts w:ascii="Times New Roman" w:eastAsia="Calibri" w:hAnsi="Times New Roman" w:cs="Times New Roman"/>
          <w:sz w:val="28"/>
          <w:szCs w:val="28"/>
          <w:lang w:eastAsia="en-US"/>
        </w:rPr>
        <w:t>ч</w:t>
      </w:r>
      <w:proofErr w:type="gramEnd"/>
      <w:r w:rsidRPr="00090C26">
        <w:rPr>
          <w:rFonts w:ascii="Times New Roman" w:eastAsia="Calibri" w:hAnsi="Times New Roman" w:cs="Times New Roman"/>
          <w:sz w:val="28"/>
          <w:szCs w:val="28"/>
          <w:lang w:eastAsia="en-US"/>
        </w:rPr>
        <w:t xml:space="preserve"> на одну велос</w:t>
      </w:r>
      <w:r w:rsidRPr="00090C26">
        <w:rPr>
          <w:rFonts w:ascii="Times New Roman" w:eastAsia="Calibri" w:hAnsi="Times New Roman" w:cs="Times New Roman"/>
          <w:sz w:val="28"/>
          <w:szCs w:val="28"/>
          <w:lang w:eastAsia="en-US"/>
        </w:rPr>
        <w:t>и</w:t>
      </w:r>
      <w:r w:rsidRPr="00090C26">
        <w:rPr>
          <w:rFonts w:ascii="Times New Roman" w:eastAsia="Calibri" w:hAnsi="Times New Roman" w:cs="Times New Roman"/>
          <w:sz w:val="28"/>
          <w:szCs w:val="28"/>
          <w:lang w:eastAsia="en-US"/>
        </w:rPr>
        <w:t>педную полосу при одностороннем движении, 1000 вел./ч на одну велосипе</w:t>
      </w:r>
      <w:r w:rsidRPr="00090C26">
        <w:rPr>
          <w:rFonts w:ascii="Times New Roman" w:eastAsia="Calibri" w:hAnsi="Times New Roman" w:cs="Times New Roman"/>
          <w:sz w:val="28"/>
          <w:szCs w:val="28"/>
          <w:lang w:eastAsia="en-US"/>
        </w:rPr>
        <w:t>д</w:t>
      </w:r>
      <w:r w:rsidRPr="00090C26">
        <w:rPr>
          <w:rFonts w:ascii="Times New Roman" w:eastAsia="Calibri" w:hAnsi="Times New Roman" w:cs="Times New Roman"/>
          <w:sz w:val="28"/>
          <w:szCs w:val="28"/>
          <w:lang w:eastAsia="en-US"/>
        </w:rPr>
        <w:t>ную полосу при двухстороннем движении.</w:t>
      </w:r>
    </w:p>
    <w:p w:rsidR="00090C26" w:rsidRPr="00090C26" w:rsidRDefault="00090C26" w:rsidP="00090C26">
      <w:pPr>
        <w:pStyle w:val="ConsPlusNormal"/>
        <w:ind w:firstLine="540"/>
        <w:jc w:val="both"/>
        <w:rPr>
          <w:rFonts w:ascii="Times New Roman" w:eastAsia="Calibri" w:hAnsi="Times New Roman" w:cs="Times New Roman"/>
          <w:sz w:val="28"/>
          <w:szCs w:val="28"/>
          <w:lang w:eastAsia="en-US"/>
        </w:rPr>
      </w:pPr>
      <w:r w:rsidRPr="00090C26">
        <w:rPr>
          <w:rFonts w:ascii="Times New Roman" w:eastAsia="Calibri" w:hAnsi="Times New Roman" w:cs="Times New Roman"/>
          <w:sz w:val="28"/>
          <w:szCs w:val="28"/>
          <w:lang w:eastAsia="en-US"/>
        </w:rPr>
        <w:t>Проектирование велосипедных дорожек следует осуществлять в соотве</w:t>
      </w:r>
      <w:r w:rsidRPr="00090C26">
        <w:rPr>
          <w:rFonts w:ascii="Times New Roman" w:eastAsia="Calibri" w:hAnsi="Times New Roman" w:cs="Times New Roman"/>
          <w:sz w:val="28"/>
          <w:szCs w:val="28"/>
          <w:lang w:eastAsia="en-US"/>
        </w:rPr>
        <w:t>т</w:t>
      </w:r>
      <w:r w:rsidRPr="00090C26">
        <w:rPr>
          <w:rFonts w:ascii="Times New Roman" w:eastAsia="Calibri" w:hAnsi="Times New Roman" w:cs="Times New Roman"/>
          <w:sz w:val="28"/>
          <w:szCs w:val="28"/>
          <w:lang w:eastAsia="en-US"/>
        </w:rPr>
        <w:t>ствии с характерист</w:t>
      </w:r>
      <w:r w:rsidRPr="00090C26">
        <w:rPr>
          <w:rFonts w:ascii="Times New Roman" w:eastAsia="Calibri" w:hAnsi="Times New Roman" w:cs="Times New Roman"/>
          <w:sz w:val="28"/>
          <w:szCs w:val="28"/>
          <w:lang w:eastAsia="en-US"/>
        </w:rPr>
        <w:t>и</w:t>
      </w:r>
      <w:r w:rsidRPr="00090C26">
        <w:rPr>
          <w:rFonts w:ascii="Times New Roman" w:eastAsia="Calibri" w:hAnsi="Times New Roman" w:cs="Times New Roman"/>
          <w:sz w:val="28"/>
          <w:szCs w:val="28"/>
          <w:lang w:eastAsia="en-US"/>
        </w:rPr>
        <w:t>ками, приведенными в таблице 3.</w:t>
      </w:r>
    </w:p>
    <w:p w:rsidR="00090C26" w:rsidRPr="00090C26" w:rsidRDefault="00090C26" w:rsidP="00090C26">
      <w:pPr>
        <w:pStyle w:val="ConsPlusNormal"/>
        <w:ind w:firstLine="540"/>
        <w:jc w:val="right"/>
        <w:rPr>
          <w:rFonts w:ascii="Times New Roman" w:hAnsi="Times New Roman" w:cs="Times New Roman"/>
          <w:sz w:val="28"/>
          <w:szCs w:val="28"/>
        </w:rPr>
      </w:pPr>
    </w:p>
    <w:p w:rsidR="00090C26" w:rsidRPr="00090C26" w:rsidRDefault="00090C26" w:rsidP="00090C26">
      <w:pPr>
        <w:pStyle w:val="ConsPlusNormal"/>
        <w:ind w:firstLine="540"/>
        <w:jc w:val="right"/>
        <w:rPr>
          <w:rFonts w:ascii="Times New Roman" w:eastAsia="Calibri" w:hAnsi="Times New Roman" w:cs="Times New Roman"/>
          <w:sz w:val="28"/>
          <w:szCs w:val="28"/>
          <w:lang w:eastAsia="en-US"/>
        </w:rPr>
      </w:pPr>
      <w:r w:rsidRPr="00090C26">
        <w:rPr>
          <w:rFonts w:ascii="Times New Roman" w:hAnsi="Times New Roman" w:cs="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5"/>
        <w:gridCol w:w="1314"/>
        <w:gridCol w:w="1021"/>
        <w:gridCol w:w="1168"/>
        <w:gridCol w:w="1169"/>
        <w:gridCol w:w="1169"/>
        <w:gridCol w:w="1168"/>
        <w:gridCol w:w="1228"/>
      </w:tblGrid>
      <w:tr w:rsidR="00090C26" w:rsidRPr="00090C26" w:rsidTr="004F3FA9">
        <w:tc>
          <w:tcPr>
            <w:tcW w:w="781"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Категория дорог и улиц</w:t>
            </w:r>
          </w:p>
        </w:tc>
        <w:tc>
          <w:tcPr>
            <w:tcW w:w="673"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Расче</w:t>
            </w:r>
            <w:r w:rsidRPr="00090C26">
              <w:rPr>
                <w:rFonts w:ascii="Times New Roman" w:hAnsi="Times New Roman" w:cs="Times New Roman"/>
                <w:sz w:val="28"/>
                <w:szCs w:val="28"/>
              </w:rPr>
              <w:t>т</w:t>
            </w:r>
            <w:r w:rsidRPr="00090C26">
              <w:rPr>
                <w:rFonts w:ascii="Times New Roman" w:hAnsi="Times New Roman" w:cs="Times New Roman"/>
                <w:sz w:val="28"/>
                <w:szCs w:val="28"/>
              </w:rPr>
              <w:t>ная ск</w:t>
            </w:r>
            <w:r w:rsidRPr="00090C26">
              <w:rPr>
                <w:rFonts w:ascii="Times New Roman" w:hAnsi="Times New Roman" w:cs="Times New Roman"/>
                <w:sz w:val="28"/>
                <w:szCs w:val="28"/>
              </w:rPr>
              <w:t>о</w:t>
            </w:r>
            <w:r w:rsidRPr="00090C26">
              <w:rPr>
                <w:rFonts w:ascii="Times New Roman" w:hAnsi="Times New Roman" w:cs="Times New Roman"/>
                <w:sz w:val="28"/>
                <w:szCs w:val="28"/>
              </w:rPr>
              <w:t>рость движ</w:t>
            </w:r>
            <w:r w:rsidRPr="00090C26">
              <w:rPr>
                <w:rFonts w:ascii="Times New Roman" w:hAnsi="Times New Roman" w:cs="Times New Roman"/>
                <w:sz w:val="28"/>
                <w:szCs w:val="28"/>
              </w:rPr>
              <w:t>е</w:t>
            </w:r>
            <w:r w:rsidRPr="00090C26">
              <w:rPr>
                <w:rFonts w:ascii="Times New Roman" w:hAnsi="Times New Roman" w:cs="Times New Roman"/>
                <w:sz w:val="28"/>
                <w:szCs w:val="28"/>
              </w:rPr>
              <w:t xml:space="preserve">ния, </w:t>
            </w:r>
            <w:proofErr w:type="gramStart"/>
            <w:r w:rsidRPr="00090C26">
              <w:rPr>
                <w:rFonts w:ascii="Times New Roman" w:hAnsi="Times New Roman" w:cs="Times New Roman"/>
                <w:sz w:val="28"/>
                <w:szCs w:val="28"/>
              </w:rPr>
              <w:t>км</w:t>
            </w:r>
            <w:proofErr w:type="gramEnd"/>
            <w:r w:rsidRPr="00090C26">
              <w:rPr>
                <w:rFonts w:ascii="Times New Roman" w:hAnsi="Times New Roman" w:cs="Times New Roman"/>
                <w:sz w:val="28"/>
                <w:szCs w:val="28"/>
              </w:rPr>
              <w:t>/ч</w:t>
            </w:r>
          </w:p>
        </w:tc>
        <w:tc>
          <w:tcPr>
            <w:tcW w:w="523"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Шир</w:t>
            </w:r>
            <w:r w:rsidRPr="00090C26">
              <w:rPr>
                <w:rFonts w:ascii="Times New Roman" w:hAnsi="Times New Roman" w:cs="Times New Roman"/>
                <w:sz w:val="28"/>
                <w:szCs w:val="28"/>
              </w:rPr>
              <w:t>и</w:t>
            </w:r>
            <w:r w:rsidRPr="00090C26">
              <w:rPr>
                <w:rFonts w:ascii="Times New Roman" w:hAnsi="Times New Roman" w:cs="Times New Roman"/>
                <w:sz w:val="28"/>
                <w:szCs w:val="28"/>
              </w:rPr>
              <w:t>на п</w:t>
            </w:r>
            <w:r w:rsidRPr="00090C26">
              <w:rPr>
                <w:rFonts w:ascii="Times New Roman" w:hAnsi="Times New Roman" w:cs="Times New Roman"/>
                <w:sz w:val="28"/>
                <w:szCs w:val="28"/>
              </w:rPr>
              <w:t>о</w:t>
            </w:r>
            <w:r w:rsidRPr="00090C26">
              <w:rPr>
                <w:rFonts w:ascii="Times New Roman" w:hAnsi="Times New Roman" w:cs="Times New Roman"/>
                <w:sz w:val="28"/>
                <w:szCs w:val="28"/>
              </w:rPr>
              <w:t>лосы движ</w:t>
            </w:r>
            <w:r w:rsidRPr="00090C26">
              <w:rPr>
                <w:rFonts w:ascii="Times New Roman" w:hAnsi="Times New Roman" w:cs="Times New Roman"/>
                <w:sz w:val="28"/>
                <w:szCs w:val="28"/>
              </w:rPr>
              <w:t>е</w:t>
            </w:r>
            <w:r w:rsidRPr="00090C26">
              <w:rPr>
                <w:rFonts w:ascii="Times New Roman" w:hAnsi="Times New Roman" w:cs="Times New Roman"/>
                <w:sz w:val="28"/>
                <w:szCs w:val="28"/>
              </w:rPr>
              <w:t xml:space="preserve">ния, </w:t>
            </w:r>
            <w:proofErr w:type="gramStart"/>
            <w:r w:rsidRPr="00090C26">
              <w:rPr>
                <w:rFonts w:ascii="Times New Roman" w:hAnsi="Times New Roman" w:cs="Times New Roman"/>
                <w:sz w:val="28"/>
                <w:szCs w:val="28"/>
              </w:rPr>
              <w:t>м</w:t>
            </w:r>
            <w:proofErr w:type="gramEnd"/>
          </w:p>
        </w:tc>
        <w:tc>
          <w:tcPr>
            <w:tcW w:w="598"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Число полос движ</w:t>
            </w:r>
            <w:r w:rsidRPr="00090C26">
              <w:rPr>
                <w:rFonts w:ascii="Times New Roman" w:hAnsi="Times New Roman" w:cs="Times New Roman"/>
                <w:sz w:val="28"/>
                <w:szCs w:val="28"/>
              </w:rPr>
              <w:t>е</w:t>
            </w:r>
            <w:r w:rsidRPr="00090C26">
              <w:rPr>
                <w:rFonts w:ascii="Times New Roman" w:hAnsi="Times New Roman" w:cs="Times New Roman"/>
                <w:sz w:val="28"/>
                <w:szCs w:val="28"/>
              </w:rPr>
              <w:t>ния (су</w:t>
            </w:r>
            <w:r w:rsidRPr="00090C26">
              <w:rPr>
                <w:rFonts w:ascii="Times New Roman" w:hAnsi="Times New Roman" w:cs="Times New Roman"/>
                <w:sz w:val="28"/>
                <w:szCs w:val="28"/>
              </w:rPr>
              <w:t>м</w:t>
            </w:r>
            <w:r w:rsidRPr="00090C26">
              <w:rPr>
                <w:rFonts w:ascii="Times New Roman" w:hAnsi="Times New Roman" w:cs="Times New Roman"/>
                <w:sz w:val="28"/>
                <w:szCs w:val="28"/>
              </w:rPr>
              <w:t>марно в двух напра</w:t>
            </w:r>
            <w:r w:rsidRPr="00090C26">
              <w:rPr>
                <w:rFonts w:ascii="Times New Roman" w:hAnsi="Times New Roman" w:cs="Times New Roman"/>
                <w:sz w:val="28"/>
                <w:szCs w:val="28"/>
              </w:rPr>
              <w:t>в</w:t>
            </w:r>
            <w:r w:rsidRPr="00090C26">
              <w:rPr>
                <w:rFonts w:ascii="Times New Roman" w:hAnsi="Times New Roman" w:cs="Times New Roman"/>
                <w:sz w:val="28"/>
                <w:szCs w:val="28"/>
              </w:rPr>
              <w:t>лениях)</w:t>
            </w:r>
          </w:p>
        </w:tc>
        <w:tc>
          <w:tcPr>
            <w:tcW w:w="599"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Наименьший рад</w:t>
            </w:r>
            <w:r w:rsidRPr="00090C26">
              <w:rPr>
                <w:rFonts w:ascii="Times New Roman" w:hAnsi="Times New Roman" w:cs="Times New Roman"/>
                <w:sz w:val="28"/>
                <w:szCs w:val="28"/>
              </w:rPr>
              <w:t>и</w:t>
            </w:r>
            <w:r w:rsidRPr="00090C26">
              <w:rPr>
                <w:rFonts w:ascii="Times New Roman" w:hAnsi="Times New Roman" w:cs="Times New Roman"/>
                <w:sz w:val="28"/>
                <w:szCs w:val="28"/>
              </w:rPr>
              <w:t>ус кр</w:t>
            </w:r>
            <w:r w:rsidRPr="00090C26">
              <w:rPr>
                <w:rFonts w:ascii="Times New Roman" w:hAnsi="Times New Roman" w:cs="Times New Roman"/>
                <w:sz w:val="28"/>
                <w:szCs w:val="28"/>
              </w:rPr>
              <w:t>и</w:t>
            </w:r>
            <w:r w:rsidRPr="00090C26">
              <w:rPr>
                <w:rFonts w:ascii="Times New Roman" w:hAnsi="Times New Roman" w:cs="Times New Roman"/>
                <w:sz w:val="28"/>
                <w:szCs w:val="28"/>
              </w:rPr>
              <w:t xml:space="preserve">вых в плане, </w:t>
            </w:r>
            <w:proofErr w:type="gramStart"/>
            <w:r w:rsidRPr="00090C26">
              <w:rPr>
                <w:rFonts w:ascii="Times New Roman" w:hAnsi="Times New Roman" w:cs="Times New Roman"/>
                <w:sz w:val="28"/>
                <w:szCs w:val="28"/>
              </w:rPr>
              <w:t>м</w:t>
            </w:r>
            <w:proofErr w:type="gramEnd"/>
          </w:p>
        </w:tc>
        <w:tc>
          <w:tcPr>
            <w:tcW w:w="599"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Наибольший пр</w:t>
            </w:r>
            <w:r w:rsidRPr="00090C26">
              <w:rPr>
                <w:rFonts w:ascii="Times New Roman" w:hAnsi="Times New Roman" w:cs="Times New Roman"/>
                <w:sz w:val="28"/>
                <w:szCs w:val="28"/>
              </w:rPr>
              <w:t>о</w:t>
            </w:r>
            <w:r w:rsidRPr="00090C26">
              <w:rPr>
                <w:rFonts w:ascii="Times New Roman" w:hAnsi="Times New Roman" w:cs="Times New Roman"/>
                <w:sz w:val="28"/>
                <w:szCs w:val="28"/>
              </w:rPr>
              <w:t>дольный уклон, ‰</w:t>
            </w:r>
          </w:p>
        </w:tc>
        <w:tc>
          <w:tcPr>
            <w:tcW w:w="598"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Наименьший рад</w:t>
            </w:r>
            <w:r w:rsidRPr="00090C26">
              <w:rPr>
                <w:rFonts w:ascii="Times New Roman" w:hAnsi="Times New Roman" w:cs="Times New Roman"/>
                <w:sz w:val="28"/>
                <w:szCs w:val="28"/>
              </w:rPr>
              <w:t>и</w:t>
            </w:r>
            <w:r w:rsidRPr="00090C26">
              <w:rPr>
                <w:rFonts w:ascii="Times New Roman" w:hAnsi="Times New Roman" w:cs="Times New Roman"/>
                <w:sz w:val="28"/>
                <w:szCs w:val="28"/>
              </w:rPr>
              <w:t>ус верт</w:t>
            </w:r>
            <w:r w:rsidRPr="00090C26">
              <w:rPr>
                <w:rFonts w:ascii="Times New Roman" w:hAnsi="Times New Roman" w:cs="Times New Roman"/>
                <w:sz w:val="28"/>
                <w:szCs w:val="28"/>
              </w:rPr>
              <w:t>и</w:t>
            </w:r>
            <w:r w:rsidRPr="00090C26">
              <w:rPr>
                <w:rFonts w:ascii="Times New Roman" w:hAnsi="Times New Roman" w:cs="Times New Roman"/>
                <w:sz w:val="28"/>
                <w:szCs w:val="28"/>
              </w:rPr>
              <w:t>кальной выпу</w:t>
            </w:r>
            <w:r w:rsidRPr="00090C26">
              <w:rPr>
                <w:rFonts w:ascii="Times New Roman" w:hAnsi="Times New Roman" w:cs="Times New Roman"/>
                <w:sz w:val="28"/>
                <w:szCs w:val="28"/>
              </w:rPr>
              <w:t>к</w:t>
            </w:r>
            <w:r w:rsidRPr="00090C26">
              <w:rPr>
                <w:rFonts w:ascii="Times New Roman" w:hAnsi="Times New Roman" w:cs="Times New Roman"/>
                <w:sz w:val="28"/>
                <w:szCs w:val="28"/>
              </w:rPr>
              <w:t xml:space="preserve">лой кривой, </w:t>
            </w:r>
            <w:proofErr w:type="gramStart"/>
            <w:r w:rsidRPr="00090C26">
              <w:rPr>
                <w:rFonts w:ascii="Times New Roman" w:hAnsi="Times New Roman" w:cs="Times New Roman"/>
                <w:sz w:val="28"/>
                <w:szCs w:val="28"/>
              </w:rPr>
              <w:t>м</w:t>
            </w:r>
            <w:proofErr w:type="gramEnd"/>
          </w:p>
        </w:tc>
        <w:tc>
          <w:tcPr>
            <w:tcW w:w="628" w:type="pct"/>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Наименьший р</w:t>
            </w:r>
            <w:r w:rsidRPr="00090C26">
              <w:rPr>
                <w:rFonts w:ascii="Times New Roman" w:hAnsi="Times New Roman" w:cs="Times New Roman"/>
                <w:sz w:val="28"/>
                <w:szCs w:val="28"/>
              </w:rPr>
              <w:t>а</w:t>
            </w:r>
            <w:r w:rsidRPr="00090C26">
              <w:rPr>
                <w:rFonts w:ascii="Times New Roman" w:hAnsi="Times New Roman" w:cs="Times New Roman"/>
                <w:sz w:val="28"/>
                <w:szCs w:val="28"/>
              </w:rPr>
              <w:t>диус верт</w:t>
            </w:r>
            <w:r w:rsidRPr="00090C26">
              <w:rPr>
                <w:rFonts w:ascii="Times New Roman" w:hAnsi="Times New Roman" w:cs="Times New Roman"/>
                <w:sz w:val="28"/>
                <w:szCs w:val="28"/>
              </w:rPr>
              <w:t>и</w:t>
            </w:r>
            <w:r w:rsidRPr="00090C26">
              <w:rPr>
                <w:rFonts w:ascii="Times New Roman" w:hAnsi="Times New Roman" w:cs="Times New Roman"/>
                <w:sz w:val="28"/>
                <w:szCs w:val="28"/>
              </w:rPr>
              <w:t xml:space="preserve">кальной вогнутой кривой, </w:t>
            </w:r>
            <w:proofErr w:type="gramStart"/>
            <w:r w:rsidRPr="00090C26">
              <w:rPr>
                <w:rFonts w:ascii="Times New Roman" w:hAnsi="Times New Roman" w:cs="Times New Roman"/>
                <w:sz w:val="28"/>
                <w:szCs w:val="28"/>
              </w:rPr>
              <w:t>м</w:t>
            </w:r>
            <w:proofErr w:type="gramEnd"/>
          </w:p>
        </w:tc>
      </w:tr>
      <w:tr w:rsidR="00090C26" w:rsidRPr="00090C26" w:rsidTr="004F3FA9">
        <w:tblPrEx>
          <w:tblBorders>
            <w:insideH w:val="none" w:sz="0" w:space="0" w:color="auto"/>
          </w:tblBorders>
        </w:tblPrEx>
        <w:tc>
          <w:tcPr>
            <w:tcW w:w="781" w:type="pct"/>
            <w:tcBorders>
              <w:top w:val="single" w:sz="4" w:space="0" w:color="auto"/>
              <w:bottom w:val="nil"/>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Велос</w:t>
            </w:r>
            <w:r w:rsidRPr="00090C26">
              <w:rPr>
                <w:rFonts w:ascii="Times New Roman" w:hAnsi="Times New Roman" w:cs="Times New Roman"/>
                <w:sz w:val="28"/>
                <w:szCs w:val="28"/>
              </w:rPr>
              <w:t>и</w:t>
            </w:r>
            <w:r w:rsidRPr="00090C26">
              <w:rPr>
                <w:rFonts w:ascii="Times New Roman" w:hAnsi="Times New Roman" w:cs="Times New Roman"/>
                <w:sz w:val="28"/>
                <w:szCs w:val="28"/>
              </w:rPr>
              <w:t>педные д</w:t>
            </w:r>
            <w:r w:rsidRPr="00090C26">
              <w:rPr>
                <w:rFonts w:ascii="Times New Roman" w:hAnsi="Times New Roman" w:cs="Times New Roman"/>
                <w:sz w:val="28"/>
                <w:szCs w:val="28"/>
              </w:rPr>
              <w:t>о</w:t>
            </w:r>
            <w:r w:rsidRPr="00090C26">
              <w:rPr>
                <w:rFonts w:ascii="Times New Roman" w:hAnsi="Times New Roman" w:cs="Times New Roman"/>
                <w:sz w:val="28"/>
                <w:szCs w:val="28"/>
              </w:rPr>
              <w:t>рожки:</w:t>
            </w:r>
          </w:p>
        </w:tc>
        <w:tc>
          <w:tcPr>
            <w:tcW w:w="673" w:type="pct"/>
            <w:tcBorders>
              <w:top w:val="single" w:sz="4" w:space="0" w:color="auto"/>
              <w:bottom w:val="nil"/>
            </w:tcBorders>
          </w:tcPr>
          <w:p w:rsidR="00090C26" w:rsidRPr="00090C26" w:rsidRDefault="00090C26" w:rsidP="004F3FA9">
            <w:pPr>
              <w:pStyle w:val="ConsPlusNormal"/>
              <w:ind w:firstLine="540"/>
              <w:jc w:val="center"/>
              <w:rPr>
                <w:rFonts w:ascii="Times New Roman" w:hAnsi="Times New Roman" w:cs="Times New Roman"/>
                <w:sz w:val="28"/>
                <w:szCs w:val="28"/>
              </w:rPr>
            </w:pPr>
          </w:p>
        </w:tc>
        <w:tc>
          <w:tcPr>
            <w:tcW w:w="523" w:type="pct"/>
            <w:tcBorders>
              <w:top w:val="single" w:sz="4" w:space="0" w:color="auto"/>
              <w:bottom w:val="nil"/>
            </w:tcBorders>
          </w:tcPr>
          <w:p w:rsidR="00090C26" w:rsidRPr="00090C26" w:rsidRDefault="00090C26" w:rsidP="004F3FA9">
            <w:pPr>
              <w:pStyle w:val="ConsPlusNormal"/>
              <w:ind w:firstLine="540"/>
              <w:jc w:val="both"/>
              <w:rPr>
                <w:rFonts w:ascii="Times New Roman" w:hAnsi="Times New Roman" w:cs="Times New Roman"/>
                <w:sz w:val="28"/>
                <w:szCs w:val="28"/>
              </w:rPr>
            </w:pPr>
          </w:p>
        </w:tc>
        <w:tc>
          <w:tcPr>
            <w:tcW w:w="598" w:type="pct"/>
            <w:tcBorders>
              <w:top w:val="single" w:sz="4" w:space="0" w:color="auto"/>
              <w:bottom w:val="nil"/>
            </w:tcBorders>
          </w:tcPr>
          <w:p w:rsidR="00090C26" w:rsidRPr="00090C26" w:rsidRDefault="00090C26" w:rsidP="004F3FA9">
            <w:pPr>
              <w:pStyle w:val="ConsPlusNormal"/>
              <w:ind w:firstLine="540"/>
              <w:jc w:val="center"/>
              <w:rPr>
                <w:rFonts w:ascii="Times New Roman" w:hAnsi="Times New Roman" w:cs="Times New Roman"/>
                <w:sz w:val="28"/>
                <w:szCs w:val="28"/>
              </w:rPr>
            </w:pPr>
          </w:p>
        </w:tc>
        <w:tc>
          <w:tcPr>
            <w:tcW w:w="599" w:type="pct"/>
            <w:vMerge w:val="restart"/>
            <w:tcBorders>
              <w:top w:val="single" w:sz="4" w:space="0" w:color="auto"/>
            </w:tcBorders>
            <w:vAlign w:val="center"/>
          </w:tcPr>
          <w:p w:rsidR="00090C26" w:rsidRPr="00090C26" w:rsidRDefault="00090C26" w:rsidP="004F3FA9">
            <w:pPr>
              <w:pStyle w:val="ConsPlusNormal"/>
              <w:ind w:firstLine="540"/>
              <w:jc w:val="center"/>
              <w:rPr>
                <w:rFonts w:ascii="Times New Roman" w:hAnsi="Times New Roman" w:cs="Times New Roman"/>
                <w:sz w:val="28"/>
                <w:szCs w:val="28"/>
              </w:rPr>
            </w:pPr>
          </w:p>
          <w:p w:rsidR="00090C26" w:rsidRPr="00090C26" w:rsidRDefault="00090C26" w:rsidP="004F3FA9">
            <w:pPr>
              <w:pStyle w:val="ConsPlusNormal"/>
              <w:jc w:val="center"/>
              <w:rPr>
                <w:rFonts w:ascii="Times New Roman" w:hAnsi="Times New Roman" w:cs="Times New Roman"/>
                <w:sz w:val="28"/>
                <w:szCs w:val="28"/>
              </w:rPr>
            </w:pPr>
          </w:p>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25</w:t>
            </w:r>
          </w:p>
          <w:p w:rsidR="00090C26" w:rsidRPr="00090C26" w:rsidRDefault="00090C26" w:rsidP="004F3FA9">
            <w:pPr>
              <w:pStyle w:val="ConsPlusNormal"/>
              <w:jc w:val="center"/>
              <w:rPr>
                <w:rFonts w:ascii="Times New Roman" w:hAnsi="Times New Roman" w:cs="Times New Roman"/>
                <w:sz w:val="28"/>
                <w:szCs w:val="28"/>
              </w:rPr>
            </w:pPr>
          </w:p>
          <w:p w:rsidR="00090C26" w:rsidRPr="00090C26" w:rsidRDefault="00090C26" w:rsidP="004F3FA9">
            <w:pPr>
              <w:pStyle w:val="ConsPlusNormal"/>
              <w:jc w:val="center"/>
              <w:rPr>
                <w:rFonts w:ascii="Times New Roman" w:hAnsi="Times New Roman" w:cs="Times New Roman"/>
                <w:sz w:val="28"/>
                <w:szCs w:val="28"/>
              </w:rPr>
            </w:pPr>
          </w:p>
        </w:tc>
        <w:tc>
          <w:tcPr>
            <w:tcW w:w="599" w:type="pct"/>
            <w:vMerge w:val="restart"/>
            <w:tcBorders>
              <w:top w:val="single" w:sz="4" w:space="0" w:color="auto"/>
            </w:tcBorders>
            <w:vAlign w:val="center"/>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70***</w:t>
            </w:r>
          </w:p>
        </w:tc>
        <w:tc>
          <w:tcPr>
            <w:tcW w:w="598" w:type="pct"/>
            <w:vMerge w:val="restart"/>
            <w:tcBorders>
              <w:top w:val="single" w:sz="4" w:space="0" w:color="auto"/>
            </w:tcBorders>
            <w:vAlign w:val="center"/>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400</w:t>
            </w:r>
          </w:p>
        </w:tc>
        <w:tc>
          <w:tcPr>
            <w:tcW w:w="628" w:type="pct"/>
            <w:vMerge w:val="restart"/>
            <w:tcBorders>
              <w:top w:val="single" w:sz="4" w:space="0" w:color="auto"/>
            </w:tcBorders>
            <w:vAlign w:val="center"/>
          </w:tcPr>
          <w:p w:rsidR="00090C26" w:rsidRPr="00090C26" w:rsidRDefault="00090C26" w:rsidP="004F3FA9">
            <w:pPr>
              <w:pStyle w:val="ConsPlusNormal"/>
              <w:ind w:firstLine="540"/>
              <w:jc w:val="center"/>
              <w:rPr>
                <w:rFonts w:ascii="Times New Roman" w:hAnsi="Times New Roman" w:cs="Times New Roman"/>
                <w:sz w:val="28"/>
                <w:szCs w:val="28"/>
              </w:rPr>
            </w:pPr>
          </w:p>
          <w:p w:rsidR="00090C26" w:rsidRPr="00090C26" w:rsidRDefault="00090C26" w:rsidP="004F3FA9">
            <w:pPr>
              <w:pStyle w:val="ConsPlusNormal"/>
              <w:ind w:firstLine="540"/>
              <w:jc w:val="center"/>
              <w:rPr>
                <w:rFonts w:ascii="Times New Roman" w:hAnsi="Times New Roman" w:cs="Times New Roman"/>
                <w:sz w:val="28"/>
                <w:szCs w:val="28"/>
              </w:rPr>
            </w:pPr>
          </w:p>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100</w:t>
            </w:r>
          </w:p>
          <w:p w:rsidR="00090C26" w:rsidRPr="00090C26" w:rsidRDefault="00090C26" w:rsidP="004F3FA9">
            <w:pPr>
              <w:pStyle w:val="ConsPlusNormal"/>
              <w:ind w:firstLine="540"/>
              <w:jc w:val="center"/>
              <w:rPr>
                <w:rFonts w:ascii="Times New Roman" w:hAnsi="Times New Roman" w:cs="Times New Roman"/>
                <w:sz w:val="28"/>
                <w:szCs w:val="28"/>
              </w:rPr>
            </w:pPr>
          </w:p>
          <w:p w:rsidR="00090C26" w:rsidRPr="00090C26" w:rsidRDefault="00090C26" w:rsidP="004F3FA9">
            <w:pPr>
              <w:pStyle w:val="ConsPlusNormal"/>
              <w:ind w:firstLine="540"/>
              <w:jc w:val="center"/>
              <w:rPr>
                <w:rFonts w:ascii="Times New Roman" w:hAnsi="Times New Roman" w:cs="Times New Roman"/>
                <w:sz w:val="28"/>
                <w:szCs w:val="28"/>
              </w:rPr>
            </w:pPr>
          </w:p>
        </w:tc>
      </w:tr>
      <w:tr w:rsidR="00090C26" w:rsidRPr="00090C26" w:rsidTr="004F3FA9">
        <w:tblPrEx>
          <w:tblBorders>
            <w:insideH w:val="none" w:sz="0" w:space="0" w:color="auto"/>
          </w:tblBorders>
        </w:tblPrEx>
        <w:tc>
          <w:tcPr>
            <w:tcW w:w="781" w:type="pct"/>
            <w:vMerge w:val="restart"/>
            <w:tcBorders>
              <w:top w:val="nil"/>
              <w:bottom w:val="nil"/>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 в составе поперечн</w:t>
            </w:r>
            <w:r w:rsidRPr="00090C26">
              <w:rPr>
                <w:rFonts w:ascii="Times New Roman" w:hAnsi="Times New Roman" w:cs="Times New Roman"/>
                <w:sz w:val="28"/>
                <w:szCs w:val="28"/>
              </w:rPr>
              <w:t>о</w:t>
            </w:r>
            <w:r w:rsidRPr="00090C26">
              <w:rPr>
                <w:rFonts w:ascii="Times New Roman" w:hAnsi="Times New Roman" w:cs="Times New Roman"/>
                <w:sz w:val="28"/>
                <w:szCs w:val="28"/>
              </w:rPr>
              <w:t>го профиля УДС</w:t>
            </w:r>
          </w:p>
        </w:tc>
        <w:tc>
          <w:tcPr>
            <w:tcW w:w="673" w:type="pct"/>
            <w:tcBorders>
              <w:top w:val="nil"/>
              <w:bottom w:val="nil"/>
            </w:tcBorders>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w:t>
            </w:r>
          </w:p>
        </w:tc>
        <w:tc>
          <w:tcPr>
            <w:tcW w:w="523" w:type="pct"/>
            <w:tcBorders>
              <w:top w:val="nil"/>
              <w:bottom w:val="nil"/>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1,50</w:t>
            </w:r>
            <w:hyperlink w:anchor="P1272" w:history="1">
              <w:r w:rsidRPr="00090C26">
                <w:rPr>
                  <w:rFonts w:ascii="Times New Roman" w:hAnsi="Times New Roman" w:cs="Times New Roman"/>
                  <w:sz w:val="28"/>
                  <w:szCs w:val="28"/>
                </w:rPr>
                <w:t>*</w:t>
              </w:r>
            </w:hyperlink>
          </w:p>
        </w:tc>
        <w:tc>
          <w:tcPr>
            <w:tcW w:w="598" w:type="pct"/>
            <w:tcBorders>
              <w:top w:val="nil"/>
              <w:bottom w:val="nil"/>
            </w:tcBorders>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1 - 2</w:t>
            </w:r>
          </w:p>
        </w:tc>
        <w:tc>
          <w:tcPr>
            <w:tcW w:w="599"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599" w:type="pct"/>
            <w:vMerge/>
            <w:vAlign w:val="center"/>
          </w:tcPr>
          <w:p w:rsidR="00090C26" w:rsidRPr="00090C26" w:rsidRDefault="00090C26" w:rsidP="004F3FA9">
            <w:pPr>
              <w:pStyle w:val="ConsPlusNormal"/>
              <w:ind w:firstLine="540"/>
              <w:jc w:val="both"/>
              <w:rPr>
                <w:rFonts w:ascii="Times New Roman" w:hAnsi="Times New Roman" w:cs="Times New Roman"/>
                <w:sz w:val="28"/>
                <w:szCs w:val="28"/>
              </w:rPr>
            </w:pPr>
          </w:p>
        </w:tc>
        <w:tc>
          <w:tcPr>
            <w:tcW w:w="598"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628" w:type="pct"/>
            <w:vMerge/>
          </w:tcPr>
          <w:p w:rsidR="00090C26" w:rsidRPr="00090C26" w:rsidRDefault="00090C26" w:rsidP="004F3FA9">
            <w:pPr>
              <w:pStyle w:val="ConsPlusNormal"/>
              <w:ind w:firstLine="540"/>
              <w:jc w:val="both"/>
              <w:rPr>
                <w:rFonts w:ascii="Times New Roman" w:hAnsi="Times New Roman" w:cs="Times New Roman"/>
                <w:sz w:val="28"/>
                <w:szCs w:val="28"/>
              </w:rPr>
            </w:pPr>
          </w:p>
        </w:tc>
      </w:tr>
      <w:tr w:rsidR="00090C26" w:rsidRPr="00090C26" w:rsidTr="004F3FA9">
        <w:tblPrEx>
          <w:tblBorders>
            <w:insideH w:val="none" w:sz="0" w:space="0" w:color="auto"/>
          </w:tblBorders>
        </w:tblPrEx>
        <w:tc>
          <w:tcPr>
            <w:tcW w:w="781" w:type="pct"/>
            <w:vMerge/>
            <w:tcBorders>
              <w:top w:val="nil"/>
              <w:bottom w:val="nil"/>
            </w:tcBorders>
          </w:tcPr>
          <w:p w:rsidR="00090C26" w:rsidRPr="00090C26" w:rsidRDefault="00090C26" w:rsidP="004F3FA9">
            <w:pPr>
              <w:pStyle w:val="ConsPlusNormal"/>
              <w:ind w:firstLine="540"/>
              <w:jc w:val="both"/>
              <w:rPr>
                <w:rFonts w:ascii="Times New Roman" w:hAnsi="Times New Roman" w:cs="Times New Roman"/>
                <w:sz w:val="28"/>
                <w:szCs w:val="28"/>
              </w:rPr>
            </w:pPr>
          </w:p>
        </w:tc>
        <w:tc>
          <w:tcPr>
            <w:tcW w:w="673" w:type="pct"/>
            <w:tcBorders>
              <w:top w:val="nil"/>
              <w:bottom w:val="nil"/>
            </w:tcBorders>
          </w:tcPr>
          <w:p w:rsidR="00090C26" w:rsidRPr="00090C26" w:rsidRDefault="00090C26" w:rsidP="004F3FA9">
            <w:pPr>
              <w:pStyle w:val="ConsPlusNormal"/>
              <w:ind w:firstLine="540"/>
              <w:jc w:val="center"/>
              <w:rPr>
                <w:rFonts w:ascii="Times New Roman" w:hAnsi="Times New Roman" w:cs="Times New Roman"/>
                <w:sz w:val="28"/>
                <w:szCs w:val="28"/>
              </w:rPr>
            </w:pPr>
          </w:p>
        </w:tc>
        <w:tc>
          <w:tcPr>
            <w:tcW w:w="523" w:type="pct"/>
            <w:tcBorders>
              <w:top w:val="nil"/>
              <w:bottom w:val="nil"/>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1,00**</w:t>
            </w:r>
          </w:p>
        </w:tc>
        <w:tc>
          <w:tcPr>
            <w:tcW w:w="598" w:type="pct"/>
            <w:tcBorders>
              <w:top w:val="nil"/>
              <w:bottom w:val="nil"/>
            </w:tcBorders>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2</w:t>
            </w:r>
          </w:p>
        </w:tc>
        <w:tc>
          <w:tcPr>
            <w:tcW w:w="599"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599"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598"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628" w:type="pct"/>
            <w:vMerge/>
          </w:tcPr>
          <w:p w:rsidR="00090C26" w:rsidRPr="00090C26" w:rsidRDefault="00090C26" w:rsidP="004F3FA9">
            <w:pPr>
              <w:pStyle w:val="ConsPlusNormal"/>
              <w:ind w:firstLine="540"/>
              <w:jc w:val="both"/>
              <w:rPr>
                <w:rFonts w:ascii="Times New Roman" w:hAnsi="Times New Roman" w:cs="Times New Roman"/>
                <w:sz w:val="28"/>
                <w:szCs w:val="28"/>
              </w:rPr>
            </w:pPr>
          </w:p>
        </w:tc>
      </w:tr>
      <w:tr w:rsidR="00090C26" w:rsidRPr="00090C26" w:rsidTr="004F3FA9">
        <w:tblPrEx>
          <w:tblBorders>
            <w:insideH w:val="none" w:sz="0" w:space="0" w:color="auto"/>
          </w:tblBorders>
        </w:tblPrEx>
        <w:tc>
          <w:tcPr>
            <w:tcW w:w="781" w:type="pct"/>
            <w:vMerge w:val="restart"/>
            <w:tcBorders>
              <w:top w:val="nil"/>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 на рекр</w:t>
            </w:r>
            <w:r w:rsidRPr="00090C26">
              <w:rPr>
                <w:rFonts w:ascii="Times New Roman" w:hAnsi="Times New Roman" w:cs="Times New Roman"/>
                <w:sz w:val="28"/>
                <w:szCs w:val="28"/>
              </w:rPr>
              <w:t>е</w:t>
            </w:r>
            <w:r w:rsidRPr="00090C26">
              <w:rPr>
                <w:rFonts w:ascii="Times New Roman" w:hAnsi="Times New Roman" w:cs="Times New Roman"/>
                <w:sz w:val="28"/>
                <w:szCs w:val="28"/>
              </w:rPr>
              <w:t>ац</w:t>
            </w:r>
            <w:r w:rsidRPr="00090C26">
              <w:rPr>
                <w:rFonts w:ascii="Times New Roman" w:hAnsi="Times New Roman" w:cs="Times New Roman"/>
                <w:sz w:val="28"/>
                <w:szCs w:val="28"/>
              </w:rPr>
              <w:t>и</w:t>
            </w:r>
            <w:r w:rsidRPr="00090C26">
              <w:rPr>
                <w:rFonts w:ascii="Times New Roman" w:hAnsi="Times New Roman" w:cs="Times New Roman"/>
                <w:sz w:val="28"/>
                <w:szCs w:val="28"/>
              </w:rPr>
              <w:t>онных территор</w:t>
            </w:r>
            <w:r w:rsidRPr="00090C26">
              <w:rPr>
                <w:rFonts w:ascii="Times New Roman" w:hAnsi="Times New Roman" w:cs="Times New Roman"/>
                <w:sz w:val="28"/>
                <w:szCs w:val="28"/>
              </w:rPr>
              <w:t>и</w:t>
            </w:r>
            <w:r w:rsidRPr="00090C26">
              <w:rPr>
                <w:rFonts w:ascii="Times New Roman" w:hAnsi="Times New Roman" w:cs="Times New Roman"/>
                <w:sz w:val="28"/>
                <w:szCs w:val="28"/>
              </w:rPr>
              <w:t>ях в ж</w:t>
            </w:r>
            <w:r w:rsidRPr="00090C26">
              <w:rPr>
                <w:rFonts w:ascii="Times New Roman" w:hAnsi="Times New Roman" w:cs="Times New Roman"/>
                <w:sz w:val="28"/>
                <w:szCs w:val="28"/>
              </w:rPr>
              <w:t>и</w:t>
            </w:r>
            <w:r w:rsidRPr="00090C26">
              <w:rPr>
                <w:rFonts w:ascii="Times New Roman" w:hAnsi="Times New Roman" w:cs="Times New Roman"/>
                <w:sz w:val="28"/>
                <w:szCs w:val="28"/>
              </w:rPr>
              <w:t>лых з</w:t>
            </w:r>
            <w:r w:rsidRPr="00090C26">
              <w:rPr>
                <w:rFonts w:ascii="Times New Roman" w:hAnsi="Times New Roman" w:cs="Times New Roman"/>
                <w:sz w:val="28"/>
                <w:szCs w:val="28"/>
              </w:rPr>
              <w:t>о</w:t>
            </w:r>
            <w:r w:rsidRPr="00090C26">
              <w:rPr>
                <w:rFonts w:ascii="Times New Roman" w:hAnsi="Times New Roman" w:cs="Times New Roman"/>
                <w:sz w:val="28"/>
                <w:szCs w:val="28"/>
              </w:rPr>
              <w:t>нах и т.п.</w:t>
            </w:r>
          </w:p>
        </w:tc>
        <w:tc>
          <w:tcPr>
            <w:tcW w:w="673" w:type="pct"/>
            <w:tcBorders>
              <w:top w:val="nil"/>
              <w:bottom w:val="nil"/>
            </w:tcBorders>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20</w:t>
            </w:r>
          </w:p>
        </w:tc>
        <w:tc>
          <w:tcPr>
            <w:tcW w:w="523" w:type="pct"/>
            <w:tcBorders>
              <w:top w:val="nil"/>
              <w:bottom w:val="nil"/>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1,50*</w:t>
            </w:r>
          </w:p>
        </w:tc>
        <w:tc>
          <w:tcPr>
            <w:tcW w:w="598" w:type="pct"/>
            <w:tcBorders>
              <w:top w:val="nil"/>
              <w:bottom w:val="nil"/>
            </w:tcBorders>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1 - 2</w:t>
            </w:r>
          </w:p>
        </w:tc>
        <w:tc>
          <w:tcPr>
            <w:tcW w:w="599"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599"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598" w:type="pct"/>
            <w:vMerge/>
          </w:tcPr>
          <w:p w:rsidR="00090C26" w:rsidRPr="00090C26" w:rsidRDefault="00090C26" w:rsidP="004F3FA9">
            <w:pPr>
              <w:pStyle w:val="ConsPlusNormal"/>
              <w:ind w:firstLine="540"/>
              <w:jc w:val="both"/>
              <w:rPr>
                <w:rFonts w:ascii="Times New Roman" w:hAnsi="Times New Roman" w:cs="Times New Roman"/>
                <w:sz w:val="28"/>
                <w:szCs w:val="28"/>
              </w:rPr>
            </w:pPr>
          </w:p>
        </w:tc>
        <w:tc>
          <w:tcPr>
            <w:tcW w:w="628" w:type="pct"/>
            <w:vMerge/>
          </w:tcPr>
          <w:p w:rsidR="00090C26" w:rsidRPr="00090C26" w:rsidRDefault="00090C26" w:rsidP="004F3FA9">
            <w:pPr>
              <w:pStyle w:val="ConsPlusNormal"/>
              <w:ind w:firstLine="540"/>
              <w:jc w:val="both"/>
              <w:rPr>
                <w:rFonts w:ascii="Times New Roman" w:hAnsi="Times New Roman" w:cs="Times New Roman"/>
                <w:sz w:val="28"/>
                <w:szCs w:val="28"/>
              </w:rPr>
            </w:pPr>
          </w:p>
        </w:tc>
      </w:tr>
      <w:tr w:rsidR="00090C26" w:rsidRPr="00090C26" w:rsidTr="004F3FA9">
        <w:tc>
          <w:tcPr>
            <w:tcW w:w="781" w:type="pct"/>
            <w:vMerge/>
            <w:tcBorders>
              <w:top w:val="nil"/>
              <w:bottom w:val="single" w:sz="4" w:space="0" w:color="auto"/>
            </w:tcBorders>
          </w:tcPr>
          <w:p w:rsidR="00090C26" w:rsidRPr="00090C26" w:rsidRDefault="00090C26" w:rsidP="004F3FA9">
            <w:pPr>
              <w:pStyle w:val="ConsPlusNormal"/>
              <w:ind w:firstLine="540"/>
              <w:jc w:val="both"/>
              <w:rPr>
                <w:rFonts w:ascii="Times New Roman" w:hAnsi="Times New Roman" w:cs="Times New Roman"/>
                <w:sz w:val="28"/>
                <w:szCs w:val="28"/>
              </w:rPr>
            </w:pPr>
          </w:p>
        </w:tc>
        <w:tc>
          <w:tcPr>
            <w:tcW w:w="673" w:type="pct"/>
            <w:tcBorders>
              <w:top w:val="nil"/>
              <w:bottom w:val="single" w:sz="4" w:space="0" w:color="auto"/>
            </w:tcBorders>
          </w:tcPr>
          <w:p w:rsidR="00090C26" w:rsidRPr="00090C26" w:rsidRDefault="00090C26" w:rsidP="004F3FA9">
            <w:pPr>
              <w:pStyle w:val="ConsPlusNormal"/>
              <w:ind w:firstLine="540"/>
              <w:jc w:val="center"/>
              <w:rPr>
                <w:rFonts w:ascii="Times New Roman" w:hAnsi="Times New Roman" w:cs="Times New Roman"/>
                <w:sz w:val="28"/>
                <w:szCs w:val="28"/>
              </w:rPr>
            </w:pPr>
          </w:p>
        </w:tc>
        <w:tc>
          <w:tcPr>
            <w:tcW w:w="523" w:type="pct"/>
            <w:tcBorders>
              <w:top w:val="nil"/>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r w:rsidRPr="00090C26">
              <w:rPr>
                <w:rFonts w:ascii="Times New Roman" w:hAnsi="Times New Roman" w:cs="Times New Roman"/>
                <w:sz w:val="28"/>
                <w:szCs w:val="28"/>
              </w:rPr>
              <w:t>1,00**</w:t>
            </w:r>
          </w:p>
        </w:tc>
        <w:tc>
          <w:tcPr>
            <w:tcW w:w="598" w:type="pct"/>
            <w:tcBorders>
              <w:top w:val="nil"/>
              <w:bottom w:val="single" w:sz="4" w:space="0" w:color="auto"/>
            </w:tcBorders>
          </w:tcPr>
          <w:p w:rsidR="00090C26" w:rsidRPr="00090C26" w:rsidRDefault="00090C26" w:rsidP="004F3FA9">
            <w:pPr>
              <w:pStyle w:val="ConsPlusNormal"/>
              <w:jc w:val="center"/>
              <w:rPr>
                <w:rFonts w:ascii="Times New Roman" w:hAnsi="Times New Roman" w:cs="Times New Roman"/>
                <w:sz w:val="28"/>
                <w:szCs w:val="28"/>
              </w:rPr>
            </w:pPr>
            <w:r w:rsidRPr="00090C26">
              <w:rPr>
                <w:rFonts w:ascii="Times New Roman" w:hAnsi="Times New Roman" w:cs="Times New Roman"/>
                <w:sz w:val="28"/>
                <w:szCs w:val="28"/>
              </w:rPr>
              <w:t>2</w:t>
            </w:r>
          </w:p>
        </w:tc>
        <w:tc>
          <w:tcPr>
            <w:tcW w:w="599" w:type="pct"/>
            <w:vMerge/>
            <w:tcBorders>
              <w:bottom w:val="single" w:sz="4" w:space="0" w:color="auto"/>
            </w:tcBorders>
          </w:tcPr>
          <w:p w:rsidR="00090C26" w:rsidRPr="00090C26" w:rsidRDefault="00090C26" w:rsidP="004F3FA9">
            <w:pPr>
              <w:pStyle w:val="ConsPlusNormal"/>
              <w:ind w:firstLine="540"/>
              <w:jc w:val="both"/>
              <w:rPr>
                <w:rFonts w:ascii="Times New Roman" w:hAnsi="Times New Roman" w:cs="Times New Roman"/>
                <w:sz w:val="28"/>
                <w:szCs w:val="28"/>
              </w:rPr>
            </w:pPr>
          </w:p>
        </w:tc>
        <w:tc>
          <w:tcPr>
            <w:tcW w:w="599" w:type="pct"/>
            <w:vMerge/>
            <w:tcBorders>
              <w:bottom w:val="single" w:sz="4" w:space="0" w:color="auto"/>
            </w:tcBorders>
          </w:tcPr>
          <w:p w:rsidR="00090C26" w:rsidRPr="00090C26" w:rsidRDefault="00090C26" w:rsidP="004F3FA9">
            <w:pPr>
              <w:pStyle w:val="ConsPlusNormal"/>
              <w:ind w:firstLine="540"/>
              <w:jc w:val="both"/>
              <w:rPr>
                <w:rFonts w:ascii="Times New Roman" w:hAnsi="Times New Roman" w:cs="Times New Roman"/>
                <w:sz w:val="28"/>
                <w:szCs w:val="28"/>
              </w:rPr>
            </w:pPr>
          </w:p>
        </w:tc>
        <w:tc>
          <w:tcPr>
            <w:tcW w:w="598" w:type="pct"/>
            <w:vMerge/>
            <w:tcBorders>
              <w:bottom w:val="single" w:sz="4" w:space="0" w:color="auto"/>
            </w:tcBorders>
          </w:tcPr>
          <w:p w:rsidR="00090C26" w:rsidRPr="00090C26" w:rsidRDefault="00090C26" w:rsidP="004F3FA9">
            <w:pPr>
              <w:pStyle w:val="ConsPlusNormal"/>
              <w:ind w:firstLine="540"/>
              <w:jc w:val="both"/>
              <w:rPr>
                <w:rFonts w:ascii="Times New Roman" w:hAnsi="Times New Roman" w:cs="Times New Roman"/>
                <w:sz w:val="28"/>
                <w:szCs w:val="28"/>
              </w:rPr>
            </w:pPr>
          </w:p>
        </w:tc>
        <w:tc>
          <w:tcPr>
            <w:tcW w:w="628" w:type="pct"/>
            <w:vMerge/>
            <w:tcBorders>
              <w:bottom w:val="single" w:sz="4" w:space="0" w:color="auto"/>
            </w:tcBorders>
          </w:tcPr>
          <w:p w:rsidR="00090C26" w:rsidRPr="00090C26" w:rsidRDefault="00090C26" w:rsidP="004F3FA9">
            <w:pPr>
              <w:pStyle w:val="ConsPlusNormal"/>
              <w:ind w:firstLine="540"/>
              <w:jc w:val="both"/>
              <w:rPr>
                <w:rFonts w:ascii="Times New Roman" w:hAnsi="Times New Roman" w:cs="Times New Roman"/>
                <w:sz w:val="28"/>
                <w:szCs w:val="28"/>
              </w:rPr>
            </w:pPr>
          </w:p>
        </w:tc>
      </w:tr>
      <w:tr w:rsidR="00090C26" w:rsidRPr="00090C26" w:rsidTr="004F3FA9">
        <w:tc>
          <w:tcPr>
            <w:tcW w:w="5000" w:type="pct"/>
            <w:gridSpan w:val="8"/>
            <w:tcBorders>
              <w:top w:val="single" w:sz="4" w:space="0" w:color="auto"/>
              <w:bottom w:val="single" w:sz="4" w:space="0" w:color="auto"/>
            </w:tcBorders>
          </w:tcPr>
          <w:p w:rsidR="00090C26" w:rsidRPr="00090C26" w:rsidRDefault="00090C26" w:rsidP="004F3FA9">
            <w:pPr>
              <w:pStyle w:val="ConsPlusNormal"/>
              <w:jc w:val="both"/>
              <w:rPr>
                <w:rFonts w:ascii="Times New Roman" w:hAnsi="Times New Roman" w:cs="Times New Roman"/>
                <w:sz w:val="28"/>
                <w:szCs w:val="28"/>
              </w:rPr>
            </w:pPr>
            <w:bookmarkStart w:id="1" w:name="P1272"/>
            <w:bookmarkEnd w:id="1"/>
            <w:r w:rsidRPr="00090C26">
              <w:rPr>
                <w:rFonts w:ascii="Times New Roman" w:hAnsi="Times New Roman" w:cs="Times New Roman"/>
                <w:sz w:val="28"/>
                <w:szCs w:val="28"/>
              </w:rPr>
              <w:t xml:space="preserve">         *     При движении в одном направлении. </w:t>
            </w:r>
          </w:p>
          <w:p w:rsidR="00090C26" w:rsidRPr="00090C26" w:rsidRDefault="00090C26" w:rsidP="004F3FA9">
            <w:pPr>
              <w:pStyle w:val="ConsPlusNormal"/>
              <w:ind w:firstLine="540"/>
              <w:jc w:val="both"/>
              <w:rPr>
                <w:rFonts w:ascii="Times New Roman" w:hAnsi="Times New Roman" w:cs="Times New Roman"/>
                <w:sz w:val="28"/>
                <w:szCs w:val="28"/>
              </w:rPr>
            </w:pPr>
            <w:bookmarkStart w:id="2" w:name="P1273"/>
            <w:bookmarkEnd w:id="2"/>
            <w:r w:rsidRPr="00090C26">
              <w:rPr>
                <w:rFonts w:ascii="Times New Roman" w:hAnsi="Times New Roman" w:cs="Times New Roman"/>
                <w:sz w:val="28"/>
                <w:szCs w:val="28"/>
              </w:rPr>
              <w:t>**    При движении в двух направлениях.</w:t>
            </w:r>
          </w:p>
          <w:p w:rsidR="00090C26" w:rsidRPr="00090C26" w:rsidRDefault="00090C26" w:rsidP="004F3FA9">
            <w:pPr>
              <w:pStyle w:val="ConsPlusNormal"/>
              <w:ind w:firstLine="540"/>
              <w:jc w:val="both"/>
              <w:rPr>
                <w:rFonts w:ascii="Times New Roman" w:hAnsi="Times New Roman" w:cs="Times New Roman"/>
                <w:sz w:val="28"/>
                <w:szCs w:val="28"/>
              </w:rPr>
            </w:pPr>
            <w:r w:rsidRPr="00090C26">
              <w:rPr>
                <w:rFonts w:ascii="Times New Roman" w:hAnsi="Times New Roman" w:cs="Times New Roman"/>
                <w:sz w:val="28"/>
                <w:szCs w:val="28"/>
              </w:rPr>
              <w:t>*** Продольный уклон велосипедных путей должен соответствовать пр</w:t>
            </w:r>
            <w:r w:rsidRPr="00090C26">
              <w:rPr>
                <w:rFonts w:ascii="Times New Roman" w:hAnsi="Times New Roman" w:cs="Times New Roman"/>
                <w:sz w:val="28"/>
                <w:szCs w:val="28"/>
              </w:rPr>
              <w:t>о</w:t>
            </w:r>
            <w:r w:rsidRPr="00090C26">
              <w:rPr>
                <w:rFonts w:ascii="Times New Roman" w:hAnsi="Times New Roman" w:cs="Times New Roman"/>
                <w:sz w:val="28"/>
                <w:szCs w:val="28"/>
              </w:rPr>
              <w:t>дольному уклону пр</w:t>
            </w:r>
            <w:r w:rsidRPr="00090C26">
              <w:rPr>
                <w:rFonts w:ascii="Times New Roman" w:hAnsi="Times New Roman" w:cs="Times New Roman"/>
                <w:sz w:val="28"/>
                <w:szCs w:val="28"/>
              </w:rPr>
              <w:t>о</w:t>
            </w:r>
            <w:r w:rsidRPr="00090C26">
              <w:rPr>
                <w:rFonts w:ascii="Times New Roman" w:hAnsi="Times New Roman" w:cs="Times New Roman"/>
                <w:sz w:val="28"/>
                <w:szCs w:val="28"/>
              </w:rPr>
              <w:t>езжей части. Не рекомендуется применять велосипедные дорожки и полосы с двухсторонним движением при продольных уклонах пр</w:t>
            </w:r>
            <w:r w:rsidRPr="00090C26">
              <w:rPr>
                <w:rFonts w:ascii="Times New Roman" w:hAnsi="Times New Roman" w:cs="Times New Roman"/>
                <w:sz w:val="28"/>
                <w:szCs w:val="28"/>
              </w:rPr>
              <w:t>о</w:t>
            </w:r>
            <w:r w:rsidRPr="00090C26">
              <w:rPr>
                <w:rFonts w:ascii="Times New Roman" w:hAnsi="Times New Roman" w:cs="Times New Roman"/>
                <w:sz w:val="28"/>
                <w:szCs w:val="28"/>
              </w:rPr>
              <w:t>езжей части улицы или дороги более 30‰. При уклонах более 30‰ следует увеличивать ширину велосипедных полос и дорожек в 1,5 раза.</w:t>
            </w:r>
          </w:p>
        </w:tc>
      </w:tr>
    </w:tbl>
    <w:p w:rsidR="00090C26" w:rsidRPr="00090C26" w:rsidRDefault="00090C26" w:rsidP="00090C26">
      <w:pPr>
        <w:pStyle w:val="ConsPlusNormal"/>
        <w:jc w:val="both"/>
        <w:rPr>
          <w:rFonts w:ascii="Times New Roman" w:eastAsia="Calibri" w:hAnsi="Times New Roman" w:cs="Times New Roman"/>
          <w:sz w:val="28"/>
          <w:szCs w:val="28"/>
          <w:lang w:eastAsia="en-US"/>
        </w:rPr>
      </w:pPr>
    </w:p>
    <w:p w:rsidR="00090C26" w:rsidRPr="00090C26" w:rsidRDefault="00090C26" w:rsidP="00090C26">
      <w:pPr>
        <w:pStyle w:val="ConsPlusNormal"/>
        <w:ind w:firstLine="540"/>
        <w:jc w:val="both"/>
        <w:rPr>
          <w:rFonts w:ascii="Times New Roman" w:eastAsia="Calibri" w:hAnsi="Times New Roman" w:cs="Times New Roman"/>
          <w:sz w:val="28"/>
          <w:szCs w:val="28"/>
          <w:lang w:eastAsia="en-US"/>
        </w:rPr>
      </w:pPr>
      <w:r w:rsidRPr="00090C26">
        <w:rPr>
          <w:rFonts w:ascii="Times New Roman" w:eastAsia="Calibri" w:hAnsi="Times New Roman" w:cs="Times New Roman"/>
          <w:sz w:val="28"/>
          <w:szCs w:val="28"/>
          <w:lang w:eastAsia="en-US"/>
        </w:rPr>
        <w:t>Проектирование велосипедных дорожек следует осуществлять в соотве</w:t>
      </w:r>
      <w:r w:rsidRPr="00090C26">
        <w:rPr>
          <w:rFonts w:ascii="Times New Roman" w:eastAsia="Calibri" w:hAnsi="Times New Roman" w:cs="Times New Roman"/>
          <w:sz w:val="28"/>
          <w:szCs w:val="28"/>
          <w:lang w:eastAsia="en-US"/>
        </w:rPr>
        <w:t>т</w:t>
      </w:r>
      <w:r w:rsidRPr="00090C26">
        <w:rPr>
          <w:rFonts w:ascii="Times New Roman" w:eastAsia="Calibri" w:hAnsi="Times New Roman" w:cs="Times New Roman"/>
          <w:sz w:val="28"/>
          <w:szCs w:val="28"/>
          <w:lang w:eastAsia="en-US"/>
        </w:rPr>
        <w:t xml:space="preserve">ствии с характеристиками, приведенными в СП 42.13330.2016 и СП 396.1325800.2018. </w:t>
      </w:r>
    </w:p>
    <w:p w:rsidR="00090C26" w:rsidRPr="00090C26" w:rsidRDefault="00090C26" w:rsidP="00090C26">
      <w:pPr>
        <w:pStyle w:val="ConsPlusNormal"/>
        <w:ind w:firstLine="540"/>
        <w:jc w:val="both"/>
        <w:rPr>
          <w:rFonts w:ascii="Times New Roman" w:eastAsia="Calibri" w:hAnsi="Times New Roman" w:cs="Times New Roman"/>
          <w:sz w:val="28"/>
          <w:szCs w:val="28"/>
          <w:lang w:eastAsia="en-US"/>
        </w:rPr>
      </w:pPr>
    </w:p>
    <w:p w:rsidR="00090C26" w:rsidRPr="00090C26" w:rsidRDefault="00090C26" w:rsidP="00CC41DB">
      <w:pPr>
        <w:ind w:right="-284"/>
        <w:jc w:val="both"/>
        <w:rPr>
          <w:sz w:val="28"/>
          <w:szCs w:val="28"/>
        </w:rPr>
      </w:pPr>
    </w:p>
    <w:p w:rsidR="00CC41DB" w:rsidRPr="00090C26" w:rsidRDefault="00CC41DB" w:rsidP="00CC41DB">
      <w:pPr>
        <w:ind w:right="-284" w:hanging="681"/>
        <w:jc w:val="both"/>
        <w:rPr>
          <w:sz w:val="28"/>
          <w:szCs w:val="28"/>
        </w:rPr>
      </w:pPr>
      <w:r w:rsidRPr="00090C26">
        <w:rPr>
          <w:sz w:val="28"/>
          <w:szCs w:val="28"/>
        </w:rPr>
        <w:t xml:space="preserve">                  2. Настоящее решение подлежит опубликованию в Вестнике Нижнеудинск</w:t>
      </w:r>
      <w:r w:rsidRPr="00090C26">
        <w:rPr>
          <w:sz w:val="28"/>
          <w:szCs w:val="28"/>
        </w:rPr>
        <w:t>о</w:t>
      </w:r>
      <w:r w:rsidRPr="00090C26">
        <w:rPr>
          <w:sz w:val="28"/>
          <w:szCs w:val="28"/>
        </w:rPr>
        <w:t>го    муниципального образования и на официальном сайте Нижнеудинского м</w:t>
      </w:r>
      <w:r w:rsidRPr="00090C26">
        <w:rPr>
          <w:sz w:val="28"/>
          <w:szCs w:val="28"/>
        </w:rPr>
        <w:t>у</w:t>
      </w:r>
      <w:r w:rsidRPr="00090C26">
        <w:rPr>
          <w:sz w:val="28"/>
          <w:szCs w:val="28"/>
        </w:rPr>
        <w:t>ниципального образования n-udinsk.ru.</w:t>
      </w:r>
    </w:p>
    <w:p w:rsidR="00CC41DB" w:rsidRDefault="00CC41DB" w:rsidP="00CC41DB">
      <w:pPr>
        <w:ind w:right="-284"/>
        <w:jc w:val="both"/>
        <w:rPr>
          <w:sz w:val="28"/>
          <w:szCs w:val="28"/>
        </w:rPr>
      </w:pPr>
    </w:p>
    <w:p w:rsidR="00EF1B56" w:rsidRPr="00090C26" w:rsidRDefault="00EF1B56" w:rsidP="00CC41DB">
      <w:pPr>
        <w:ind w:right="-284"/>
        <w:jc w:val="both"/>
        <w:rPr>
          <w:sz w:val="28"/>
          <w:szCs w:val="28"/>
        </w:rPr>
      </w:pPr>
    </w:p>
    <w:p w:rsidR="006C731A" w:rsidRPr="00090C26" w:rsidRDefault="006C731A" w:rsidP="006C731A">
      <w:pPr>
        <w:ind w:right="-284"/>
        <w:rPr>
          <w:sz w:val="28"/>
          <w:szCs w:val="28"/>
        </w:rPr>
      </w:pPr>
      <w:r w:rsidRPr="00090C26">
        <w:rPr>
          <w:sz w:val="28"/>
          <w:szCs w:val="28"/>
        </w:rPr>
        <w:t>Председатель Думы Нижнеудинского</w:t>
      </w:r>
    </w:p>
    <w:p w:rsidR="00CC41DB" w:rsidRPr="00090C26" w:rsidRDefault="006C731A" w:rsidP="006C731A">
      <w:pPr>
        <w:ind w:right="-284"/>
        <w:jc w:val="both"/>
        <w:rPr>
          <w:sz w:val="28"/>
          <w:szCs w:val="28"/>
        </w:rPr>
      </w:pPr>
      <w:r w:rsidRPr="00090C26">
        <w:rPr>
          <w:sz w:val="28"/>
          <w:szCs w:val="28"/>
        </w:rPr>
        <w:t xml:space="preserve">муниципального образования                                                                </w:t>
      </w:r>
      <w:proofErr w:type="spellStart"/>
      <w:r w:rsidRPr="00090C26">
        <w:rPr>
          <w:sz w:val="28"/>
          <w:szCs w:val="28"/>
        </w:rPr>
        <w:t>Д.А.Аверьянов</w:t>
      </w:r>
      <w:proofErr w:type="spellEnd"/>
      <w:r w:rsidRPr="00090C26">
        <w:rPr>
          <w:sz w:val="28"/>
          <w:szCs w:val="28"/>
        </w:rPr>
        <w:t xml:space="preserve">                         </w:t>
      </w:r>
    </w:p>
    <w:p w:rsidR="006C731A" w:rsidRDefault="006C731A" w:rsidP="00CC41DB">
      <w:pPr>
        <w:ind w:right="-284"/>
        <w:jc w:val="both"/>
        <w:rPr>
          <w:sz w:val="28"/>
          <w:szCs w:val="28"/>
        </w:rPr>
      </w:pPr>
    </w:p>
    <w:p w:rsidR="00EF1B56" w:rsidRPr="00090C26" w:rsidRDefault="00EF1B56" w:rsidP="00CC41DB">
      <w:pPr>
        <w:ind w:right="-284"/>
        <w:jc w:val="both"/>
        <w:rPr>
          <w:sz w:val="28"/>
          <w:szCs w:val="28"/>
        </w:rPr>
      </w:pPr>
    </w:p>
    <w:p w:rsidR="00CC41DB" w:rsidRPr="00090C26" w:rsidRDefault="00CC41DB" w:rsidP="00CC41DB">
      <w:pPr>
        <w:ind w:right="-284"/>
        <w:jc w:val="both"/>
        <w:rPr>
          <w:sz w:val="28"/>
          <w:szCs w:val="28"/>
        </w:rPr>
      </w:pPr>
      <w:r w:rsidRPr="00090C26">
        <w:rPr>
          <w:sz w:val="28"/>
          <w:szCs w:val="28"/>
        </w:rPr>
        <w:t xml:space="preserve"> Глава Нижнеудинского </w:t>
      </w:r>
    </w:p>
    <w:p w:rsidR="00CC41DB" w:rsidRPr="00090C26" w:rsidRDefault="00CC41DB" w:rsidP="00CC41DB">
      <w:pPr>
        <w:ind w:right="-284"/>
        <w:jc w:val="both"/>
        <w:rPr>
          <w:sz w:val="28"/>
          <w:szCs w:val="28"/>
        </w:rPr>
      </w:pPr>
      <w:r w:rsidRPr="00090C26">
        <w:rPr>
          <w:sz w:val="28"/>
          <w:szCs w:val="28"/>
        </w:rPr>
        <w:t xml:space="preserve"> муниципального образования                                                                 А.В. </w:t>
      </w:r>
      <w:proofErr w:type="spellStart"/>
      <w:r w:rsidRPr="00090C26">
        <w:rPr>
          <w:sz w:val="28"/>
          <w:szCs w:val="28"/>
        </w:rPr>
        <w:t>Путов</w:t>
      </w:r>
      <w:proofErr w:type="spellEnd"/>
    </w:p>
    <w:p w:rsidR="00CC41DB" w:rsidRPr="00090C26" w:rsidRDefault="00CC41DB" w:rsidP="00CC41DB">
      <w:pPr>
        <w:ind w:right="-284"/>
        <w:rPr>
          <w:sz w:val="28"/>
          <w:szCs w:val="28"/>
        </w:rPr>
      </w:pPr>
    </w:p>
    <w:p w:rsidR="00CC41DB" w:rsidRPr="00090C26" w:rsidRDefault="00CC41DB" w:rsidP="00CC41DB">
      <w:pPr>
        <w:ind w:right="-284"/>
        <w:rPr>
          <w:sz w:val="28"/>
          <w:szCs w:val="28"/>
        </w:rPr>
      </w:pPr>
    </w:p>
    <w:p w:rsidR="00CC41DB" w:rsidRDefault="00CC41DB"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p w:rsidR="00EF1B56" w:rsidRDefault="008B41E9" w:rsidP="00CC41DB">
      <w:pPr>
        <w:ind w:right="-284"/>
        <w:rPr>
          <w:sz w:val="28"/>
          <w:szCs w:val="28"/>
        </w:rPr>
      </w:pPr>
      <w:r>
        <w:rPr>
          <w:sz w:val="28"/>
          <w:szCs w:val="28"/>
        </w:rPr>
        <w:t xml:space="preserve"> </w:t>
      </w:r>
    </w:p>
    <w:p w:rsidR="00EF1B56" w:rsidRDefault="00EF1B56" w:rsidP="00EF1B56">
      <w:pPr>
        <w:ind w:right="-284"/>
        <w:rPr>
          <w:sz w:val="28"/>
          <w:szCs w:val="28"/>
        </w:rPr>
      </w:pPr>
    </w:p>
    <w:p w:rsidR="00EF1B56" w:rsidRPr="00816804" w:rsidRDefault="00EF1B56" w:rsidP="00EF1B56">
      <w:pPr>
        <w:ind w:right="-284"/>
        <w:rPr>
          <w:sz w:val="28"/>
          <w:szCs w:val="28"/>
        </w:rPr>
      </w:pPr>
      <w:r w:rsidRPr="00816804">
        <w:rPr>
          <w:sz w:val="28"/>
          <w:szCs w:val="28"/>
        </w:rPr>
        <w:t>Согласовано:</w:t>
      </w:r>
    </w:p>
    <w:p w:rsidR="00EF1B56" w:rsidRPr="00816804" w:rsidRDefault="00EF1B56" w:rsidP="00EF1B56">
      <w:pPr>
        <w:ind w:right="-284"/>
        <w:rPr>
          <w:sz w:val="28"/>
          <w:szCs w:val="28"/>
        </w:rPr>
      </w:pPr>
    </w:p>
    <w:p w:rsidR="00EF1B56" w:rsidRPr="00816804" w:rsidRDefault="00EF1B56" w:rsidP="00EF1B56">
      <w:pPr>
        <w:ind w:right="-284"/>
        <w:rPr>
          <w:sz w:val="28"/>
          <w:szCs w:val="28"/>
        </w:rPr>
      </w:pPr>
      <w:r w:rsidRPr="00816804">
        <w:rPr>
          <w:sz w:val="28"/>
          <w:szCs w:val="28"/>
        </w:rPr>
        <w:t xml:space="preserve">                                                                </w:t>
      </w:r>
      <w:r>
        <w:rPr>
          <w:sz w:val="28"/>
          <w:szCs w:val="28"/>
        </w:rPr>
        <w:t xml:space="preserve">                               </w:t>
      </w:r>
    </w:p>
    <w:p w:rsidR="00EF1B56" w:rsidRDefault="00EF1B56" w:rsidP="00EF1B56">
      <w:pPr>
        <w:ind w:right="-284"/>
        <w:rPr>
          <w:sz w:val="28"/>
          <w:szCs w:val="28"/>
        </w:rPr>
      </w:pPr>
      <w:r>
        <w:rPr>
          <w:sz w:val="28"/>
          <w:szCs w:val="28"/>
        </w:rPr>
        <w:t>И.О. н</w:t>
      </w:r>
      <w:r w:rsidRPr="00816804">
        <w:rPr>
          <w:sz w:val="28"/>
          <w:szCs w:val="28"/>
        </w:rPr>
        <w:t>ачальник</w:t>
      </w:r>
      <w:r>
        <w:rPr>
          <w:sz w:val="28"/>
          <w:szCs w:val="28"/>
        </w:rPr>
        <w:t>а</w:t>
      </w:r>
      <w:r w:rsidRPr="00816804">
        <w:rPr>
          <w:sz w:val="28"/>
          <w:szCs w:val="28"/>
        </w:rPr>
        <w:t xml:space="preserve"> юридического </w:t>
      </w:r>
    </w:p>
    <w:p w:rsidR="00EF1B56" w:rsidRPr="00816804" w:rsidRDefault="00EF1B56" w:rsidP="00EF1B56">
      <w:pPr>
        <w:ind w:right="-284"/>
        <w:rPr>
          <w:sz w:val="28"/>
          <w:szCs w:val="28"/>
        </w:rPr>
      </w:pPr>
      <w:r w:rsidRPr="00816804">
        <w:rPr>
          <w:sz w:val="28"/>
          <w:szCs w:val="28"/>
        </w:rPr>
        <w:t xml:space="preserve">отдела                                      </w:t>
      </w:r>
      <w:r>
        <w:rPr>
          <w:sz w:val="28"/>
          <w:szCs w:val="28"/>
        </w:rPr>
        <w:t xml:space="preserve">                                                        </w:t>
      </w:r>
      <w:proofErr w:type="spellStart"/>
      <w:r>
        <w:rPr>
          <w:sz w:val="28"/>
          <w:szCs w:val="28"/>
        </w:rPr>
        <w:t>С.И.Овчинникова</w:t>
      </w:r>
      <w:proofErr w:type="spellEnd"/>
    </w:p>
    <w:p w:rsidR="00EF1B56" w:rsidRPr="00816804" w:rsidRDefault="00EF1B56" w:rsidP="00EF1B56">
      <w:pPr>
        <w:ind w:right="-284"/>
        <w:rPr>
          <w:b/>
          <w:sz w:val="28"/>
          <w:szCs w:val="28"/>
        </w:rPr>
      </w:pPr>
      <w:r w:rsidRPr="00816804">
        <w:rPr>
          <w:sz w:val="28"/>
          <w:szCs w:val="28"/>
        </w:rPr>
        <w:t xml:space="preserve">                                                                          </w:t>
      </w:r>
      <w:r>
        <w:rPr>
          <w:sz w:val="28"/>
          <w:szCs w:val="28"/>
        </w:rPr>
        <w:t xml:space="preserve">            «___»___________2020</w:t>
      </w:r>
      <w:r w:rsidRPr="00816804">
        <w:rPr>
          <w:sz w:val="28"/>
          <w:szCs w:val="28"/>
        </w:rPr>
        <w:t>г.</w:t>
      </w:r>
    </w:p>
    <w:p w:rsidR="00EF1B56" w:rsidRDefault="00EF1B56" w:rsidP="00EF1B56">
      <w:pPr>
        <w:ind w:right="-284"/>
        <w:rPr>
          <w:sz w:val="28"/>
          <w:szCs w:val="28"/>
        </w:rPr>
      </w:pPr>
    </w:p>
    <w:p w:rsidR="00EF1B56" w:rsidRDefault="00EF1B56" w:rsidP="00EF1B56">
      <w:pPr>
        <w:ind w:right="-284"/>
        <w:rPr>
          <w:sz w:val="28"/>
          <w:szCs w:val="28"/>
        </w:rPr>
      </w:pPr>
    </w:p>
    <w:p w:rsidR="00EF1B56" w:rsidRDefault="00EF1B56" w:rsidP="00EF1B56">
      <w:pPr>
        <w:ind w:right="-284"/>
        <w:rPr>
          <w:sz w:val="28"/>
          <w:szCs w:val="28"/>
        </w:rPr>
      </w:pPr>
      <w:r>
        <w:rPr>
          <w:sz w:val="28"/>
          <w:szCs w:val="28"/>
        </w:rPr>
        <w:t>Н</w:t>
      </w:r>
      <w:r w:rsidRPr="00816804">
        <w:rPr>
          <w:sz w:val="28"/>
          <w:szCs w:val="28"/>
        </w:rPr>
        <w:t xml:space="preserve">ачальник </w:t>
      </w:r>
      <w:r>
        <w:rPr>
          <w:sz w:val="28"/>
          <w:szCs w:val="28"/>
        </w:rPr>
        <w:t>отдела архитектуры</w:t>
      </w:r>
    </w:p>
    <w:p w:rsidR="00EF1B56" w:rsidRPr="00816804" w:rsidRDefault="00EF1B56" w:rsidP="00EF1B56">
      <w:pPr>
        <w:ind w:right="-284"/>
        <w:rPr>
          <w:sz w:val="28"/>
          <w:szCs w:val="28"/>
        </w:rPr>
      </w:pPr>
      <w:r>
        <w:rPr>
          <w:sz w:val="28"/>
          <w:szCs w:val="28"/>
        </w:rPr>
        <w:t xml:space="preserve">и градостроительства                                                                       </w:t>
      </w:r>
      <w:proofErr w:type="spellStart"/>
      <w:r>
        <w:rPr>
          <w:sz w:val="28"/>
          <w:szCs w:val="28"/>
        </w:rPr>
        <w:t>Е.А.Михайлова</w:t>
      </w:r>
      <w:proofErr w:type="spellEnd"/>
    </w:p>
    <w:p w:rsidR="00EF1B56" w:rsidRPr="00816804" w:rsidRDefault="00EF1B56" w:rsidP="00EF1B56">
      <w:pPr>
        <w:ind w:right="-284"/>
        <w:rPr>
          <w:sz w:val="28"/>
          <w:szCs w:val="28"/>
        </w:rPr>
      </w:pPr>
      <w:r w:rsidRPr="00816804">
        <w:rPr>
          <w:sz w:val="28"/>
          <w:szCs w:val="28"/>
        </w:rPr>
        <w:t xml:space="preserve">                                                                          </w:t>
      </w:r>
      <w:r>
        <w:rPr>
          <w:sz w:val="28"/>
          <w:szCs w:val="28"/>
        </w:rPr>
        <w:t xml:space="preserve">           «___»___________2020</w:t>
      </w:r>
      <w:r w:rsidRPr="00816804">
        <w:rPr>
          <w:sz w:val="28"/>
          <w:szCs w:val="28"/>
        </w:rPr>
        <w:t>г.</w:t>
      </w:r>
    </w:p>
    <w:p w:rsidR="00EF1B56" w:rsidRPr="00816804" w:rsidRDefault="00EF1B56" w:rsidP="00EF1B56">
      <w:pPr>
        <w:ind w:right="-284"/>
        <w:rPr>
          <w:sz w:val="28"/>
          <w:szCs w:val="28"/>
        </w:rPr>
      </w:pPr>
    </w:p>
    <w:p w:rsidR="00EF1B56" w:rsidRPr="00816804" w:rsidRDefault="00EF1B56" w:rsidP="00EF1B56">
      <w:pPr>
        <w:ind w:right="-284"/>
        <w:rPr>
          <w:sz w:val="28"/>
          <w:szCs w:val="28"/>
        </w:rPr>
      </w:pPr>
    </w:p>
    <w:p w:rsidR="00EF1B56" w:rsidRPr="00816804" w:rsidRDefault="00EF1B56" w:rsidP="00EF1B56">
      <w:pPr>
        <w:ind w:right="-284"/>
        <w:rPr>
          <w:sz w:val="28"/>
          <w:szCs w:val="28"/>
        </w:rPr>
      </w:pPr>
    </w:p>
    <w:p w:rsidR="00EF1B56" w:rsidRDefault="00EF1B56" w:rsidP="00CC41DB">
      <w:pPr>
        <w:ind w:right="-284"/>
        <w:rPr>
          <w:sz w:val="28"/>
          <w:szCs w:val="28"/>
        </w:rPr>
      </w:pPr>
    </w:p>
    <w:p w:rsidR="00EF1B56" w:rsidRDefault="00EF1B56" w:rsidP="00CC41DB">
      <w:pPr>
        <w:ind w:right="-284"/>
        <w:rPr>
          <w:sz w:val="28"/>
          <w:szCs w:val="28"/>
        </w:rPr>
      </w:pPr>
    </w:p>
    <w:sectPr w:rsidR="00EF1B56" w:rsidSect="00A94D74">
      <w:headerReference w:type="default" r:id="rId9"/>
      <w:pgSz w:w="11907" w:h="16840" w:code="9"/>
      <w:pgMar w:top="1134" w:right="851" w:bottom="1134" w:left="1418" w:header="397" w:footer="397" w:gutter="0"/>
      <w:pgNumType w:start="1"/>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A9" w:rsidRDefault="004F3FA9">
      <w:r>
        <w:separator/>
      </w:r>
    </w:p>
  </w:endnote>
  <w:endnote w:type="continuationSeparator" w:id="0">
    <w:p w:rsidR="004F3FA9" w:rsidRDefault="004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A9" w:rsidRDefault="004F3FA9">
      <w:r>
        <w:separator/>
      </w:r>
    </w:p>
  </w:footnote>
  <w:footnote w:type="continuationSeparator" w:id="0">
    <w:p w:rsidR="004F3FA9" w:rsidRDefault="004F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5F" w:rsidRPr="00A94D74" w:rsidRDefault="00E31C5F">
    <w:pPr>
      <w:pStyle w:val="a4"/>
      <w:jc w:val="center"/>
      <w:rPr>
        <w:sz w:val="22"/>
        <w:szCs w:val="22"/>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A4A"/>
    <w:multiLevelType w:val="multilevel"/>
    <w:tmpl w:val="D748719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56549AB"/>
    <w:multiLevelType w:val="multilevel"/>
    <w:tmpl w:val="C0C60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DD655D"/>
    <w:multiLevelType w:val="multilevel"/>
    <w:tmpl w:val="2BB41F6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b/>
        <w:i w:val="0"/>
        <w:color w:val="000000"/>
        <w:sz w:val="28"/>
        <w:szCs w:val="28"/>
      </w:rPr>
    </w:lvl>
    <w:lvl w:ilvl="2">
      <w:start w:val="1"/>
      <w:numFmt w:val="decimal"/>
      <w:suff w:val="space"/>
      <w:lvlText w:val="%1.%2.%3"/>
      <w:lvlJc w:val="left"/>
      <w:pPr>
        <w:ind w:left="1" w:firstLine="567"/>
      </w:pPr>
      <w:rPr>
        <w:rFonts w:cs="Times New Roman" w:hint="default"/>
        <w:b/>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3">
    <w:nsid w:val="6CF828D8"/>
    <w:multiLevelType w:val="hybridMultilevel"/>
    <w:tmpl w:val="591E4DFE"/>
    <w:lvl w:ilvl="0" w:tplc="F5C08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F6"/>
    <w:rsid w:val="0000051A"/>
    <w:rsid w:val="000062A0"/>
    <w:rsid w:val="00006E53"/>
    <w:rsid w:val="00010C3C"/>
    <w:rsid w:val="000150A1"/>
    <w:rsid w:val="000156E8"/>
    <w:rsid w:val="000174FA"/>
    <w:rsid w:val="00020B8B"/>
    <w:rsid w:val="000213BB"/>
    <w:rsid w:val="00021B8B"/>
    <w:rsid w:val="00023468"/>
    <w:rsid w:val="0002520B"/>
    <w:rsid w:val="00031667"/>
    <w:rsid w:val="00032861"/>
    <w:rsid w:val="00033904"/>
    <w:rsid w:val="00035313"/>
    <w:rsid w:val="00035816"/>
    <w:rsid w:val="00035849"/>
    <w:rsid w:val="000364C2"/>
    <w:rsid w:val="00040B44"/>
    <w:rsid w:val="00043CB1"/>
    <w:rsid w:val="0005567E"/>
    <w:rsid w:val="00056639"/>
    <w:rsid w:val="00065C55"/>
    <w:rsid w:val="00070512"/>
    <w:rsid w:val="0007353D"/>
    <w:rsid w:val="00074FB4"/>
    <w:rsid w:val="00075C40"/>
    <w:rsid w:val="000842AF"/>
    <w:rsid w:val="00084526"/>
    <w:rsid w:val="00085189"/>
    <w:rsid w:val="00090C26"/>
    <w:rsid w:val="00092188"/>
    <w:rsid w:val="00093D99"/>
    <w:rsid w:val="000A4FBF"/>
    <w:rsid w:val="000A5B22"/>
    <w:rsid w:val="000A695F"/>
    <w:rsid w:val="000B0C8C"/>
    <w:rsid w:val="000B1B98"/>
    <w:rsid w:val="000B1E8F"/>
    <w:rsid w:val="000B28D4"/>
    <w:rsid w:val="000B49A6"/>
    <w:rsid w:val="000B6BE1"/>
    <w:rsid w:val="000C1014"/>
    <w:rsid w:val="000C3550"/>
    <w:rsid w:val="000C420E"/>
    <w:rsid w:val="000C4AF7"/>
    <w:rsid w:val="000D2522"/>
    <w:rsid w:val="000D4590"/>
    <w:rsid w:val="000D54B2"/>
    <w:rsid w:val="000D6EB9"/>
    <w:rsid w:val="000D7C7B"/>
    <w:rsid w:val="000E189C"/>
    <w:rsid w:val="000E42E1"/>
    <w:rsid w:val="000E680C"/>
    <w:rsid w:val="000E6857"/>
    <w:rsid w:val="000F0363"/>
    <w:rsid w:val="000F14C2"/>
    <w:rsid w:val="000F1B0A"/>
    <w:rsid w:val="000F35E2"/>
    <w:rsid w:val="000F3F5C"/>
    <w:rsid w:val="000F4357"/>
    <w:rsid w:val="000F5298"/>
    <w:rsid w:val="00100D2F"/>
    <w:rsid w:val="00100DD2"/>
    <w:rsid w:val="00104445"/>
    <w:rsid w:val="001123CB"/>
    <w:rsid w:val="00112B52"/>
    <w:rsid w:val="0011651A"/>
    <w:rsid w:val="00121975"/>
    <w:rsid w:val="0012223A"/>
    <w:rsid w:val="00124230"/>
    <w:rsid w:val="001251D5"/>
    <w:rsid w:val="00127C07"/>
    <w:rsid w:val="00132161"/>
    <w:rsid w:val="0013243D"/>
    <w:rsid w:val="00133391"/>
    <w:rsid w:val="00135B10"/>
    <w:rsid w:val="00137136"/>
    <w:rsid w:val="001409FC"/>
    <w:rsid w:val="00142009"/>
    <w:rsid w:val="001422F7"/>
    <w:rsid w:val="001428DF"/>
    <w:rsid w:val="00142E36"/>
    <w:rsid w:val="00143FD8"/>
    <w:rsid w:val="0015213C"/>
    <w:rsid w:val="001530BC"/>
    <w:rsid w:val="00155B15"/>
    <w:rsid w:val="001566A1"/>
    <w:rsid w:val="00161E76"/>
    <w:rsid w:val="001645CB"/>
    <w:rsid w:val="0016707D"/>
    <w:rsid w:val="00170576"/>
    <w:rsid w:val="001757E6"/>
    <w:rsid w:val="00180634"/>
    <w:rsid w:val="00183AD7"/>
    <w:rsid w:val="00187041"/>
    <w:rsid w:val="001907A7"/>
    <w:rsid w:val="001A2709"/>
    <w:rsid w:val="001A59F2"/>
    <w:rsid w:val="001B3471"/>
    <w:rsid w:val="001B7DFD"/>
    <w:rsid w:val="001C015E"/>
    <w:rsid w:val="001C0BE8"/>
    <w:rsid w:val="001C1515"/>
    <w:rsid w:val="001C19B5"/>
    <w:rsid w:val="001C25FC"/>
    <w:rsid w:val="001C422C"/>
    <w:rsid w:val="001C5D61"/>
    <w:rsid w:val="001C5F60"/>
    <w:rsid w:val="001D4053"/>
    <w:rsid w:val="001D42BA"/>
    <w:rsid w:val="001D65EB"/>
    <w:rsid w:val="001D694E"/>
    <w:rsid w:val="001E013A"/>
    <w:rsid w:val="001E3D19"/>
    <w:rsid w:val="001F1182"/>
    <w:rsid w:val="001F2CAD"/>
    <w:rsid w:val="002038D8"/>
    <w:rsid w:val="0020754E"/>
    <w:rsid w:val="0021013F"/>
    <w:rsid w:val="00217EF2"/>
    <w:rsid w:val="00234053"/>
    <w:rsid w:val="002365A1"/>
    <w:rsid w:val="0023662A"/>
    <w:rsid w:val="00250188"/>
    <w:rsid w:val="00250790"/>
    <w:rsid w:val="002519E1"/>
    <w:rsid w:val="002524A2"/>
    <w:rsid w:val="00261F00"/>
    <w:rsid w:val="002630E5"/>
    <w:rsid w:val="00265C44"/>
    <w:rsid w:val="0026672D"/>
    <w:rsid w:val="00271A18"/>
    <w:rsid w:val="00274655"/>
    <w:rsid w:val="002820BF"/>
    <w:rsid w:val="00286158"/>
    <w:rsid w:val="002869DC"/>
    <w:rsid w:val="0029017E"/>
    <w:rsid w:val="002908A4"/>
    <w:rsid w:val="00291E78"/>
    <w:rsid w:val="002922D4"/>
    <w:rsid w:val="00292D39"/>
    <w:rsid w:val="00295D04"/>
    <w:rsid w:val="002A0CB4"/>
    <w:rsid w:val="002A4E6E"/>
    <w:rsid w:val="002B56B8"/>
    <w:rsid w:val="002B74CF"/>
    <w:rsid w:val="002C00CB"/>
    <w:rsid w:val="002C0528"/>
    <w:rsid w:val="002C1A2E"/>
    <w:rsid w:val="002C621F"/>
    <w:rsid w:val="002C6648"/>
    <w:rsid w:val="002D1090"/>
    <w:rsid w:val="002D21CF"/>
    <w:rsid w:val="002D35AB"/>
    <w:rsid w:val="002D51DA"/>
    <w:rsid w:val="002E1DC5"/>
    <w:rsid w:val="002E614A"/>
    <w:rsid w:val="002F4AC1"/>
    <w:rsid w:val="002F5286"/>
    <w:rsid w:val="002F578C"/>
    <w:rsid w:val="002F68D2"/>
    <w:rsid w:val="0030680C"/>
    <w:rsid w:val="00306D2E"/>
    <w:rsid w:val="0031325B"/>
    <w:rsid w:val="00321043"/>
    <w:rsid w:val="00321B50"/>
    <w:rsid w:val="00324C91"/>
    <w:rsid w:val="00325147"/>
    <w:rsid w:val="00325DB5"/>
    <w:rsid w:val="00330DB2"/>
    <w:rsid w:val="00340C8C"/>
    <w:rsid w:val="00340E42"/>
    <w:rsid w:val="00341372"/>
    <w:rsid w:val="0034290D"/>
    <w:rsid w:val="00344D03"/>
    <w:rsid w:val="00346657"/>
    <w:rsid w:val="00346BE1"/>
    <w:rsid w:val="00346F80"/>
    <w:rsid w:val="003536D1"/>
    <w:rsid w:val="0035411E"/>
    <w:rsid w:val="0035460D"/>
    <w:rsid w:val="00354E4D"/>
    <w:rsid w:val="00356FB4"/>
    <w:rsid w:val="003579B8"/>
    <w:rsid w:val="00361813"/>
    <w:rsid w:val="003628DC"/>
    <w:rsid w:val="003629A9"/>
    <w:rsid w:val="003631E0"/>
    <w:rsid w:val="003649F7"/>
    <w:rsid w:val="00372034"/>
    <w:rsid w:val="00373E97"/>
    <w:rsid w:val="00375958"/>
    <w:rsid w:val="00376465"/>
    <w:rsid w:val="0038403D"/>
    <w:rsid w:val="00384B1A"/>
    <w:rsid w:val="00385B19"/>
    <w:rsid w:val="0038752F"/>
    <w:rsid w:val="003875A6"/>
    <w:rsid w:val="003937A8"/>
    <w:rsid w:val="003B1EE5"/>
    <w:rsid w:val="003B27F6"/>
    <w:rsid w:val="003B43E5"/>
    <w:rsid w:val="003C1469"/>
    <w:rsid w:val="003C24D9"/>
    <w:rsid w:val="003C49CB"/>
    <w:rsid w:val="003C57D1"/>
    <w:rsid w:val="003C7C16"/>
    <w:rsid w:val="003D6592"/>
    <w:rsid w:val="003E66D4"/>
    <w:rsid w:val="003E6F16"/>
    <w:rsid w:val="003E7B96"/>
    <w:rsid w:val="003F178D"/>
    <w:rsid w:val="003F1F98"/>
    <w:rsid w:val="003F3708"/>
    <w:rsid w:val="003F5654"/>
    <w:rsid w:val="00402790"/>
    <w:rsid w:val="00402A1A"/>
    <w:rsid w:val="004056EC"/>
    <w:rsid w:val="00410057"/>
    <w:rsid w:val="00413630"/>
    <w:rsid w:val="0041503E"/>
    <w:rsid w:val="00426CCD"/>
    <w:rsid w:val="00427877"/>
    <w:rsid w:val="004303CE"/>
    <w:rsid w:val="0043507D"/>
    <w:rsid w:val="00437C0E"/>
    <w:rsid w:val="00441D80"/>
    <w:rsid w:val="00442351"/>
    <w:rsid w:val="0044465E"/>
    <w:rsid w:val="00444AEB"/>
    <w:rsid w:val="00444C54"/>
    <w:rsid w:val="00446D3C"/>
    <w:rsid w:val="00447631"/>
    <w:rsid w:val="004516F5"/>
    <w:rsid w:val="00452914"/>
    <w:rsid w:val="00453CFD"/>
    <w:rsid w:val="00464FD1"/>
    <w:rsid w:val="00476557"/>
    <w:rsid w:val="0048317C"/>
    <w:rsid w:val="004875A1"/>
    <w:rsid w:val="0048796F"/>
    <w:rsid w:val="0049129F"/>
    <w:rsid w:val="00494597"/>
    <w:rsid w:val="00495CC1"/>
    <w:rsid w:val="004A3807"/>
    <w:rsid w:val="004A3D01"/>
    <w:rsid w:val="004A3D89"/>
    <w:rsid w:val="004B0371"/>
    <w:rsid w:val="004B144C"/>
    <w:rsid w:val="004B1DA1"/>
    <w:rsid w:val="004B236F"/>
    <w:rsid w:val="004B476C"/>
    <w:rsid w:val="004B7D1D"/>
    <w:rsid w:val="004C1E2F"/>
    <w:rsid w:val="004C2454"/>
    <w:rsid w:val="004C3372"/>
    <w:rsid w:val="004C4E1D"/>
    <w:rsid w:val="004D067B"/>
    <w:rsid w:val="004D433D"/>
    <w:rsid w:val="004D54E4"/>
    <w:rsid w:val="004D78DD"/>
    <w:rsid w:val="004D7D59"/>
    <w:rsid w:val="004E11AB"/>
    <w:rsid w:val="004E3544"/>
    <w:rsid w:val="004E46A5"/>
    <w:rsid w:val="004E6D11"/>
    <w:rsid w:val="004F1628"/>
    <w:rsid w:val="004F3B6A"/>
    <w:rsid w:val="004F3FA9"/>
    <w:rsid w:val="004F4613"/>
    <w:rsid w:val="004F6D2A"/>
    <w:rsid w:val="00501362"/>
    <w:rsid w:val="0051362F"/>
    <w:rsid w:val="00513D62"/>
    <w:rsid w:val="005154A8"/>
    <w:rsid w:val="00515AA7"/>
    <w:rsid w:val="00516B3E"/>
    <w:rsid w:val="00521B5E"/>
    <w:rsid w:val="00525760"/>
    <w:rsid w:val="00525A62"/>
    <w:rsid w:val="0052609A"/>
    <w:rsid w:val="00530603"/>
    <w:rsid w:val="00533971"/>
    <w:rsid w:val="00533C5E"/>
    <w:rsid w:val="00533CE5"/>
    <w:rsid w:val="005351F0"/>
    <w:rsid w:val="0053554D"/>
    <w:rsid w:val="00536E10"/>
    <w:rsid w:val="00537131"/>
    <w:rsid w:val="00537B5A"/>
    <w:rsid w:val="00541C3E"/>
    <w:rsid w:val="00542436"/>
    <w:rsid w:val="0054401F"/>
    <w:rsid w:val="005442F8"/>
    <w:rsid w:val="0054636D"/>
    <w:rsid w:val="005537FE"/>
    <w:rsid w:val="005566CF"/>
    <w:rsid w:val="0055679E"/>
    <w:rsid w:val="0056194F"/>
    <w:rsid w:val="00562488"/>
    <w:rsid w:val="005624BF"/>
    <w:rsid w:val="00562ECC"/>
    <w:rsid w:val="00563509"/>
    <w:rsid w:val="00563ECE"/>
    <w:rsid w:val="0056437A"/>
    <w:rsid w:val="005724B4"/>
    <w:rsid w:val="005732CC"/>
    <w:rsid w:val="00573B68"/>
    <w:rsid w:val="00574957"/>
    <w:rsid w:val="00574F16"/>
    <w:rsid w:val="00575D03"/>
    <w:rsid w:val="00575E7D"/>
    <w:rsid w:val="00577A5C"/>
    <w:rsid w:val="00581BCF"/>
    <w:rsid w:val="005868A5"/>
    <w:rsid w:val="00587AB4"/>
    <w:rsid w:val="00591632"/>
    <w:rsid w:val="005940D2"/>
    <w:rsid w:val="005977F6"/>
    <w:rsid w:val="005A0216"/>
    <w:rsid w:val="005A0F68"/>
    <w:rsid w:val="005A327E"/>
    <w:rsid w:val="005A6D16"/>
    <w:rsid w:val="005B384E"/>
    <w:rsid w:val="005C7A75"/>
    <w:rsid w:val="005D04E0"/>
    <w:rsid w:val="005D3B17"/>
    <w:rsid w:val="005D55B5"/>
    <w:rsid w:val="005E028F"/>
    <w:rsid w:val="005E06A4"/>
    <w:rsid w:val="005E1EF4"/>
    <w:rsid w:val="005E3FF9"/>
    <w:rsid w:val="005E4057"/>
    <w:rsid w:val="005E522F"/>
    <w:rsid w:val="005E7CE2"/>
    <w:rsid w:val="005F082F"/>
    <w:rsid w:val="005F2D40"/>
    <w:rsid w:val="005F31E1"/>
    <w:rsid w:val="005F6B8F"/>
    <w:rsid w:val="005F743B"/>
    <w:rsid w:val="00605813"/>
    <w:rsid w:val="006076CB"/>
    <w:rsid w:val="00610CCB"/>
    <w:rsid w:val="00615BC1"/>
    <w:rsid w:val="00615E58"/>
    <w:rsid w:val="00617BA0"/>
    <w:rsid w:val="00620D8B"/>
    <w:rsid w:val="00622334"/>
    <w:rsid w:val="006249DB"/>
    <w:rsid w:val="00627D9E"/>
    <w:rsid w:val="00630421"/>
    <w:rsid w:val="00630676"/>
    <w:rsid w:val="006310A5"/>
    <w:rsid w:val="006316FA"/>
    <w:rsid w:val="0063250B"/>
    <w:rsid w:val="006339C3"/>
    <w:rsid w:val="00633BE4"/>
    <w:rsid w:val="00634BC5"/>
    <w:rsid w:val="00636BBA"/>
    <w:rsid w:val="00642AD9"/>
    <w:rsid w:val="006478C2"/>
    <w:rsid w:val="006500E9"/>
    <w:rsid w:val="00651100"/>
    <w:rsid w:val="00651AFF"/>
    <w:rsid w:val="006544C9"/>
    <w:rsid w:val="00660DF4"/>
    <w:rsid w:val="00662D16"/>
    <w:rsid w:val="006637D7"/>
    <w:rsid w:val="00663B6B"/>
    <w:rsid w:val="006700B8"/>
    <w:rsid w:val="00671BEF"/>
    <w:rsid w:val="00675421"/>
    <w:rsid w:val="006827CA"/>
    <w:rsid w:val="006840EC"/>
    <w:rsid w:val="00684A85"/>
    <w:rsid w:val="0068727F"/>
    <w:rsid w:val="006946AA"/>
    <w:rsid w:val="006A15AE"/>
    <w:rsid w:val="006A39ED"/>
    <w:rsid w:val="006A5C56"/>
    <w:rsid w:val="006A7EDA"/>
    <w:rsid w:val="006B04E8"/>
    <w:rsid w:val="006B15A8"/>
    <w:rsid w:val="006B2F39"/>
    <w:rsid w:val="006B33BA"/>
    <w:rsid w:val="006B48AB"/>
    <w:rsid w:val="006B4EBB"/>
    <w:rsid w:val="006C17F6"/>
    <w:rsid w:val="006C1C8E"/>
    <w:rsid w:val="006C4FF1"/>
    <w:rsid w:val="006C731A"/>
    <w:rsid w:val="006D1B21"/>
    <w:rsid w:val="006D4D71"/>
    <w:rsid w:val="006D52BA"/>
    <w:rsid w:val="006E1C88"/>
    <w:rsid w:val="006E2357"/>
    <w:rsid w:val="006E5C21"/>
    <w:rsid w:val="006E5C5E"/>
    <w:rsid w:val="006F0247"/>
    <w:rsid w:val="006F3BCA"/>
    <w:rsid w:val="006F3E2E"/>
    <w:rsid w:val="006F45E9"/>
    <w:rsid w:val="00705499"/>
    <w:rsid w:val="00705D88"/>
    <w:rsid w:val="00707BA2"/>
    <w:rsid w:val="00722E6C"/>
    <w:rsid w:val="00724AE3"/>
    <w:rsid w:val="007265E1"/>
    <w:rsid w:val="00727987"/>
    <w:rsid w:val="007323C0"/>
    <w:rsid w:val="007342EB"/>
    <w:rsid w:val="00741042"/>
    <w:rsid w:val="0074458D"/>
    <w:rsid w:val="00744733"/>
    <w:rsid w:val="007454BC"/>
    <w:rsid w:val="00746142"/>
    <w:rsid w:val="00746A6E"/>
    <w:rsid w:val="00746D96"/>
    <w:rsid w:val="00747C29"/>
    <w:rsid w:val="00747E62"/>
    <w:rsid w:val="00750ED8"/>
    <w:rsid w:val="007515FD"/>
    <w:rsid w:val="00751B2B"/>
    <w:rsid w:val="00760481"/>
    <w:rsid w:val="00760850"/>
    <w:rsid w:val="00762865"/>
    <w:rsid w:val="007704EF"/>
    <w:rsid w:val="00774B01"/>
    <w:rsid w:val="00776B95"/>
    <w:rsid w:val="007879F2"/>
    <w:rsid w:val="0079344A"/>
    <w:rsid w:val="007A037E"/>
    <w:rsid w:val="007A3A21"/>
    <w:rsid w:val="007A6D4B"/>
    <w:rsid w:val="007B00E3"/>
    <w:rsid w:val="007B48FC"/>
    <w:rsid w:val="007C00A2"/>
    <w:rsid w:val="007C13B2"/>
    <w:rsid w:val="007C4E13"/>
    <w:rsid w:val="007C629A"/>
    <w:rsid w:val="007C7A94"/>
    <w:rsid w:val="007D0BBA"/>
    <w:rsid w:val="007D4E5F"/>
    <w:rsid w:val="007D55F6"/>
    <w:rsid w:val="007E0FFF"/>
    <w:rsid w:val="007E18B1"/>
    <w:rsid w:val="007E2656"/>
    <w:rsid w:val="007E6DDC"/>
    <w:rsid w:val="007F0C8F"/>
    <w:rsid w:val="007F3B33"/>
    <w:rsid w:val="007F5573"/>
    <w:rsid w:val="008015AB"/>
    <w:rsid w:val="00802D59"/>
    <w:rsid w:val="00807152"/>
    <w:rsid w:val="008074D0"/>
    <w:rsid w:val="00811499"/>
    <w:rsid w:val="00811E73"/>
    <w:rsid w:val="00814A8C"/>
    <w:rsid w:val="00815BE7"/>
    <w:rsid w:val="00820735"/>
    <w:rsid w:val="00823C7B"/>
    <w:rsid w:val="00827DC5"/>
    <w:rsid w:val="00830863"/>
    <w:rsid w:val="00831136"/>
    <w:rsid w:val="00831CF4"/>
    <w:rsid w:val="008324AD"/>
    <w:rsid w:val="00832E01"/>
    <w:rsid w:val="0083329A"/>
    <w:rsid w:val="008338D7"/>
    <w:rsid w:val="00836CB1"/>
    <w:rsid w:val="00837ADF"/>
    <w:rsid w:val="00842ED9"/>
    <w:rsid w:val="008458F1"/>
    <w:rsid w:val="00852DC7"/>
    <w:rsid w:val="00853E5F"/>
    <w:rsid w:val="008548B0"/>
    <w:rsid w:val="008571A6"/>
    <w:rsid w:val="008615A0"/>
    <w:rsid w:val="00864045"/>
    <w:rsid w:val="00864D8B"/>
    <w:rsid w:val="008816F5"/>
    <w:rsid w:val="00881840"/>
    <w:rsid w:val="00883849"/>
    <w:rsid w:val="0088389D"/>
    <w:rsid w:val="008854B2"/>
    <w:rsid w:val="00890655"/>
    <w:rsid w:val="00890923"/>
    <w:rsid w:val="00890A6A"/>
    <w:rsid w:val="00893786"/>
    <w:rsid w:val="00893E21"/>
    <w:rsid w:val="008944DA"/>
    <w:rsid w:val="008A1D05"/>
    <w:rsid w:val="008B077F"/>
    <w:rsid w:val="008B1469"/>
    <w:rsid w:val="008B1B94"/>
    <w:rsid w:val="008B41E9"/>
    <w:rsid w:val="008C30C8"/>
    <w:rsid w:val="008C54E1"/>
    <w:rsid w:val="008C623B"/>
    <w:rsid w:val="008C674E"/>
    <w:rsid w:val="008C6FA2"/>
    <w:rsid w:val="008C790F"/>
    <w:rsid w:val="008C7FFA"/>
    <w:rsid w:val="008D0B08"/>
    <w:rsid w:val="008E11A0"/>
    <w:rsid w:val="008E2335"/>
    <w:rsid w:val="008E3E63"/>
    <w:rsid w:val="008F09ED"/>
    <w:rsid w:val="008F1A07"/>
    <w:rsid w:val="008F346A"/>
    <w:rsid w:val="008F35E7"/>
    <w:rsid w:val="008F4A7D"/>
    <w:rsid w:val="0090000A"/>
    <w:rsid w:val="0090191D"/>
    <w:rsid w:val="00905EFC"/>
    <w:rsid w:val="00910250"/>
    <w:rsid w:val="00915678"/>
    <w:rsid w:val="009218BB"/>
    <w:rsid w:val="0092279E"/>
    <w:rsid w:val="00923A08"/>
    <w:rsid w:val="00924644"/>
    <w:rsid w:val="00924947"/>
    <w:rsid w:val="00931819"/>
    <w:rsid w:val="009329E6"/>
    <w:rsid w:val="009340DD"/>
    <w:rsid w:val="00935285"/>
    <w:rsid w:val="00944DE3"/>
    <w:rsid w:val="00945A3C"/>
    <w:rsid w:val="00945C78"/>
    <w:rsid w:val="009470C4"/>
    <w:rsid w:val="0095249C"/>
    <w:rsid w:val="0095272F"/>
    <w:rsid w:val="00952894"/>
    <w:rsid w:val="0095343F"/>
    <w:rsid w:val="0095488C"/>
    <w:rsid w:val="00957B9F"/>
    <w:rsid w:val="00960C54"/>
    <w:rsid w:val="009659D7"/>
    <w:rsid w:val="00971B0F"/>
    <w:rsid w:val="009739F9"/>
    <w:rsid w:val="00974005"/>
    <w:rsid w:val="00981309"/>
    <w:rsid w:val="00984975"/>
    <w:rsid w:val="00985582"/>
    <w:rsid w:val="0098618D"/>
    <w:rsid w:val="00990FF3"/>
    <w:rsid w:val="00995981"/>
    <w:rsid w:val="009977B4"/>
    <w:rsid w:val="009A0214"/>
    <w:rsid w:val="009A2710"/>
    <w:rsid w:val="009A36D1"/>
    <w:rsid w:val="009B1E52"/>
    <w:rsid w:val="009B2AA5"/>
    <w:rsid w:val="009B3820"/>
    <w:rsid w:val="009B402C"/>
    <w:rsid w:val="009B50BD"/>
    <w:rsid w:val="009B7A54"/>
    <w:rsid w:val="009C0319"/>
    <w:rsid w:val="009C0C76"/>
    <w:rsid w:val="009C20F5"/>
    <w:rsid w:val="009C2BC0"/>
    <w:rsid w:val="009C58DD"/>
    <w:rsid w:val="009D0C8B"/>
    <w:rsid w:val="009D17D4"/>
    <w:rsid w:val="009E181A"/>
    <w:rsid w:val="009E47B9"/>
    <w:rsid w:val="009E6436"/>
    <w:rsid w:val="009E66B4"/>
    <w:rsid w:val="009F0342"/>
    <w:rsid w:val="009F39A4"/>
    <w:rsid w:val="009F424E"/>
    <w:rsid w:val="009F615B"/>
    <w:rsid w:val="00A0493B"/>
    <w:rsid w:val="00A10283"/>
    <w:rsid w:val="00A12D6F"/>
    <w:rsid w:val="00A1596F"/>
    <w:rsid w:val="00A21AC5"/>
    <w:rsid w:val="00A308EF"/>
    <w:rsid w:val="00A337A0"/>
    <w:rsid w:val="00A33F6A"/>
    <w:rsid w:val="00A3431E"/>
    <w:rsid w:val="00A3435E"/>
    <w:rsid w:val="00A37331"/>
    <w:rsid w:val="00A41136"/>
    <w:rsid w:val="00A434D5"/>
    <w:rsid w:val="00A449C5"/>
    <w:rsid w:val="00A461EF"/>
    <w:rsid w:val="00A465C4"/>
    <w:rsid w:val="00A51342"/>
    <w:rsid w:val="00A54AE2"/>
    <w:rsid w:val="00A565ED"/>
    <w:rsid w:val="00A5704E"/>
    <w:rsid w:val="00A5714E"/>
    <w:rsid w:val="00A716D5"/>
    <w:rsid w:val="00A71A6A"/>
    <w:rsid w:val="00A71F11"/>
    <w:rsid w:val="00A734FC"/>
    <w:rsid w:val="00A7480D"/>
    <w:rsid w:val="00A779EA"/>
    <w:rsid w:val="00A81EC6"/>
    <w:rsid w:val="00A84492"/>
    <w:rsid w:val="00A85600"/>
    <w:rsid w:val="00A8612E"/>
    <w:rsid w:val="00A863F2"/>
    <w:rsid w:val="00A87A4B"/>
    <w:rsid w:val="00A87BBB"/>
    <w:rsid w:val="00A94D74"/>
    <w:rsid w:val="00A9574F"/>
    <w:rsid w:val="00AA0463"/>
    <w:rsid w:val="00AA0A09"/>
    <w:rsid w:val="00AA1F1F"/>
    <w:rsid w:val="00AA2607"/>
    <w:rsid w:val="00AA44E4"/>
    <w:rsid w:val="00AA4EC0"/>
    <w:rsid w:val="00AB489A"/>
    <w:rsid w:val="00AB49A8"/>
    <w:rsid w:val="00AB4F24"/>
    <w:rsid w:val="00AC1A3E"/>
    <w:rsid w:val="00AC5928"/>
    <w:rsid w:val="00AC5C6A"/>
    <w:rsid w:val="00AD0B0A"/>
    <w:rsid w:val="00AD103F"/>
    <w:rsid w:val="00AD214D"/>
    <w:rsid w:val="00AD33AE"/>
    <w:rsid w:val="00AE663C"/>
    <w:rsid w:val="00AE7961"/>
    <w:rsid w:val="00AF0D64"/>
    <w:rsid w:val="00AF3C28"/>
    <w:rsid w:val="00AF6C5E"/>
    <w:rsid w:val="00B031D1"/>
    <w:rsid w:val="00B03363"/>
    <w:rsid w:val="00B04D08"/>
    <w:rsid w:val="00B06FD4"/>
    <w:rsid w:val="00B12D2B"/>
    <w:rsid w:val="00B163FB"/>
    <w:rsid w:val="00B23FF4"/>
    <w:rsid w:val="00B26073"/>
    <w:rsid w:val="00B303DC"/>
    <w:rsid w:val="00B33099"/>
    <w:rsid w:val="00B33599"/>
    <w:rsid w:val="00B347AC"/>
    <w:rsid w:val="00B41439"/>
    <w:rsid w:val="00B464B6"/>
    <w:rsid w:val="00B517C4"/>
    <w:rsid w:val="00B52861"/>
    <w:rsid w:val="00B538B9"/>
    <w:rsid w:val="00B54809"/>
    <w:rsid w:val="00B55582"/>
    <w:rsid w:val="00B5753C"/>
    <w:rsid w:val="00B749A3"/>
    <w:rsid w:val="00B80B56"/>
    <w:rsid w:val="00B905FC"/>
    <w:rsid w:val="00B92FFD"/>
    <w:rsid w:val="00B94ED0"/>
    <w:rsid w:val="00B95445"/>
    <w:rsid w:val="00B965EC"/>
    <w:rsid w:val="00B972E6"/>
    <w:rsid w:val="00BA0FCB"/>
    <w:rsid w:val="00BA1A60"/>
    <w:rsid w:val="00BA6ADE"/>
    <w:rsid w:val="00BB01D1"/>
    <w:rsid w:val="00BB080A"/>
    <w:rsid w:val="00BB345D"/>
    <w:rsid w:val="00BC5840"/>
    <w:rsid w:val="00BD1BAD"/>
    <w:rsid w:val="00BD2742"/>
    <w:rsid w:val="00BD2CB2"/>
    <w:rsid w:val="00BD3B6C"/>
    <w:rsid w:val="00BD5A3A"/>
    <w:rsid w:val="00BD7F39"/>
    <w:rsid w:val="00BE05F6"/>
    <w:rsid w:val="00BE0741"/>
    <w:rsid w:val="00BE2257"/>
    <w:rsid w:val="00BE40B8"/>
    <w:rsid w:val="00BE5AD4"/>
    <w:rsid w:val="00BE634F"/>
    <w:rsid w:val="00BE7A52"/>
    <w:rsid w:val="00BF4988"/>
    <w:rsid w:val="00BF50A4"/>
    <w:rsid w:val="00BF5430"/>
    <w:rsid w:val="00BF5A4D"/>
    <w:rsid w:val="00BF616D"/>
    <w:rsid w:val="00C10452"/>
    <w:rsid w:val="00C117CE"/>
    <w:rsid w:val="00C1186E"/>
    <w:rsid w:val="00C11EBE"/>
    <w:rsid w:val="00C143B5"/>
    <w:rsid w:val="00C171B4"/>
    <w:rsid w:val="00C17B41"/>
    <w:rsid w:val="00C31901"/>
    <w:rsid w:val="00C319C6"/>
    <w:rsid w:val="00C32387"/>
    <w:rsid w:val="00C374E9"/>
    <w:rsid w:val="00C4252A"/>
    <w:rsid w:val="00C4300D"/>
    <w:rsid w:val="00C452B7"/>
    <w:rsid w:val="00C455F0"/>
    <w:rsid w:val="00C456EC"/>
    <w:rsid w:val="00C53113"/>
    <w:rsid w:val="00C53224"/>
    <w:rsid w:val="00C5553F"/>
    <w:rsid w:val="00C60832"/>
    <w:rsid w:val="00C622B5"/>
    <w:rsid w:val="00C63457"/>
    <w:rsid w:val="00C6434B"/>
    <w:rsid w:val="00C6494A"/>
    <w:rsid w:val="00C6519A"/>
    <w:rsid w:val="00C67F95"/>
    <w:rsid w:val="00C70F77"/>
    <w:rsid w:val="00C72A23"/>
    <w:rsid w:val="00C72E0A"/>
    <w:rsid w:val="00C758DC"/>
    <w:rsid w:val="00C76458"/>
    <w:rsid w:val="00C80E80"/>
    <w:rsid w:val="00C81B51"/>
    <w:rsid w:val="00C857BB"/>
    <w:rsid w:val="00C85E1E"/>
    <w:rsid w:val="00C8727A"/>
    <w:rsid w:val="00C92E2D"/>
    <w:rsid w:val="00CA07CC"/>
    <w:rsid w:val="00CA6332"/>
    <w:rsid w:val="00CA7068"/>
    <w:rsid w:val="00CB01AB"/>
    <w:rsid w:val="00CB13ED"/>
    <w:rsid w:val="00CB4EC1"/>
    <w:rsid w:val="00CB547D"/>
    <w:rsid w:val="00CB5B5A"/>
    <w:rsid w:val="00CB77F4"/>
    <w:rsid w:val="00CC0598"/>
    <w:rsid w:val="00CC41DB"/>
    <w:rsid w:val="00CC4720"/>
    <w:rsid w:val="00CC74DA"/>
    <w:rsid w:val="00CC7DE1"/>
    <w:rsid w:val="00CD154F"/>
    <w:rsid w:val="00CD2D1C"/>
    <w:rsid w:val="00CD3B72"/>
    <w:rsid w:val="00CE50FC"/>
    <w:rsid w:val="00CF2DD2"/>
    <w:rsid w:val="00CF4109"/>
    <w:rsid w:val="00CF779A"/>
    <w:rsid w:val="00D00256"/>
    <w:rsid w:val="00D018CF"/>
    <w:rsid w:val="00D01EA6"/>
    <w:rsid w:val="00D10B55"/>
    <w:rsid w:val="00D125B8"/>
    <w:rsid w:val="00D16FE5"/>
    <w:rsid w:val="00D20B0C"/>
    <w:rsid w:val="00D2254C"/>
    <w:rsid w:val="00D30B29"/>
    <w:rsid w:val="00D3185D"/>
    <w:rsid w:val="00D33B60"/>
    <w:rsid w:val="00D37731"/>
    <w:rsid w:val="00D41C8C"/>
    <w:rsid w:val="00D42BBB"/>
    <w:rsid w:val="00D44060"/>
    <w:rsid w:val="00D46D24"/>
    <w:rsid w:val="00D52747"/>
    <w:rsid w:val="00D62833"/>
    <w:rsid w:val="00D635B3"/>
    <w:rsid w:val="00D63EB9"/>
    <w:rsid w:val="00D74AB2"/>
    <w:rsid w:val="00D7537C"/>
    <w:rsid w:val="00D75BA1"/>
    <w:rsid w:val="00D76B54"/>
    <w:rsid w:val="00D802DA"/>
    <w:rsid w:val="00D805DB"/>
    <w:rsid w:val="00D8601B"/>
    <w:rsid w:val="00D868F3"/>
    <w:rsid w:val="00D90AC9"/>
    <w:rsid w:val="00D946C6"/>
    <w:rsid w:val="00D95C7E"/>
    <w:rsid w:val="00D969FA"/>
    <w:rsid w:val="00DA1570"/>
    <w:rsid w:val="00DA66AC"/>
    <w:rsid w:val="00DB16BD"/>
    <w:rsid w:val="00DB1AE8"/>
    <w:rsid w:val="00DB23AE"/>
    <w:rsid w:val="00DB33EA"/>
    <w:rsid w:val="00DB7135"/>
    <w:rsid w:val="00DC4ACF"/>
    <w:rsid w:val="00DC6C24"/>
    <w:rsid w:val="00DD0DF0"/>
    <w:rsid w:val="00DD4052"/>
    <w:rsid w:val="00DD65E3"/>
    <w:rsid w:val="00DE6BD6"/>
    <w:rsid w:val="00DF7839"/>
    <w:rsid w:val="00E00F60"/>
    <w:rsid w:val="00E04D2D"/>
    <w:rsid w:val="00E11AF6"/>
    <w:rsid w:val="00E11EFC"/>
    <w:rsid w:val="00E1204A"/>
    <w:rsid w:val="00E12A27"/>
    <w:rsid w:val="00E12EA8"/>
    <w:rsid w:val="00E13BFC"/>
    <w:rsid w:val="00E16C6B"/>
    <w:rsid w:val="00E21E39"/>
    <w:rsid w:val="00E25AEE"/>
    <w:rsid w:val="00E26B40"/>
    <w:rsid w:val="00E30513"/>
    <w:rsid w:val="00E31C5F"/>
    <w:rsid w:val="00E32952"/>
    <w:rsid w:val="00E32A3F"/>
    <w:rsid w:val="00E34C81"/>
    <w:rsid w:val="00E36028"/>
    <w:rsid w:val="00E3692E"/>
    <w:rsid w:val="00E413AD"/>
    <w:rsid w:val="00E43BC8"/>
    <w:rsid w:val="00E46D84"/>
    <w:rsid w:val="00E52523"/>
    <w:rsid w:val="00E547AB"/>
    <w:rsid w:val="00E55A4C"/>
    <w:rsid w:val="00E60930"/>
    <w:rsid w:val="00E6259B"/>
    <w:rsid w:val="00E6785B"/>
    <w:rsid w:val="00E7279C"/>
    <w:rsid w:val="00E74BF6"/>
    <w:rsid w:val="00E80BB0"/>
    <w:rsid w:val="00E818A0"/>
    <w:rsid w:val="00E85C94"/>
    <w:rsid w:val="00E90FE3"/>
    <w:rsid w:val="00E91526"/>
    <w:rsid w:val="00E97B8F"/>
    <w:rsid w:val="00E97BDE"/>
    <w:rsid w:val="00EA00C2"/>
    <w:rsid w:val="00EA076E"/>
    <w:rsid w:val="00EA1CD8"/>
    <w:rsid w:val="00EA43B8"/>
    <w:rsid w:val="00EA47D7"/>
    <w:rsid w:val="00EA4E09"/>
    <w:rsid w:val="00EA6C2E"/>
    <w:rsid w:val="00EB0FF4"/>
    <w:rsid w:val="00EC4D3E"/>
    <w:rsid w:val="00EC55A0"/>
    <w:rsid w:val="00ED0C1A"/>
    <w:rsid w:val="00ED14B0"/>
    <w:rsid w:val="00ED347F"/>
    <w:rsid w:val="00ED45FC"/>
    <w:rsid w:val="00ED4D29"/>
    <w:rsid w:val="00ED663F"/>
    <w:rsid w:val="00EE2210"/>
    <w:rsid w:val="00EE2B17"/>
    <w:rsid w:val="00EE6799"/>
    <w:rsid w:val="00EE7980"/>
    <w:rsid w:val="00EF1746"/>
    <w:rsid w:val="00EF1B56"/>
    <w:rsid w:val="00EF4728"/>
    <w:rsid w:val="00EF4B30"/>
    <w:rsid w:val="00EF54A6"/>
    <w:rsid w:val="00EF5DC9"/>
    <w:rsid w:val="00EF715E"/>
    <w:rsid w:val="00F00138"/>
    <w:rsid w:val="00F00259"/>
    <w:rsid w:val="00F01C2D"/>
    <w:rsid w:val="00F06F9A"/>
    <w:rsid w:val="00F0741C"/>
    <w:rsid w:val="00F118E9"/>
    <w:rsid w:val="00F147BA"/>
    <w:rsid w:val="00F211B9"/>
    <w:rsid w:val="00F220BC"/>
    <w:rsid w:val="00F237A1"/>
    <w:rsid w:val="00F24C3D"/>
    <w:rsid w:val="00F25451"/>
    <w:rsid w:val="00F26155"/>
    <w:rsid w:val="00F2790A"/>
    <w:rsid w:val="00F27F1A"/>
    <w:rsid w:val="00F30BDD"/>
    <w:rsid w:val="00F31111"/>
    <w:rsid w:val="00F4184E"/>
    <w:rsid w:val="00F42CAD"/>
    <w:rsid w:val="00F45EB4"/>
    <w:rsid w:val="00F510E0"/>
    <w:rsid w:val="00F560EB"/>
    <w:rsid w:val="00F56379"/>
    <w:rsid w:val="00F61A5D"/>
    <w:rsid w:val="00F62D88"/>
    <w:rsid w:val="00F6522F"/>
    <w:rsid w:val="00F67867"/>
    <w:rsid w:val="00F67BDC"/>
    <w:rsid w:val="00F73C8F"/>
    <w:rsid w:val="00F7432C"/>
    <w:rsid w:val="00F75D83"/>
    <w:rsid w:val="00F760C3"/>
    <w:rsid w:val="00F806F2"/>
    <w:rsid w:val="00F82D1E"/>
    <w:rsid w:val="00F84CFF"/>
    <w:rsid w:val="00F90B6C"/>
    <w:rsid w:val="00F92C3F"/>
    <w:rsid w:val="00F92F43"/>
    <w:rsid w:val="00F97B3D"/>
    <w:rsid w:val="00FA04E6"/>
    <w:rsid w:val="00FA7158"/>
    <w:rsid w:val="00FA7427"/>
    <w:rsid w:val="00FB32E1"/>
    <w:rsid w:val="00FB6903"/>
    <w:rsid w:val="00FB6CF3"/>
    <w:rsid w:val="00FC154F"/>
    <w:rsid w:val="00FC2173"/>
    <w:rsid w:val="00FC2E99"/>
    <w:rsid w:val="00FC6929"/>
    <w:rsid w:val="00FC73AD"/>
    <w:rsid w:val="00FC743B"/>
    <w:rsid w:val="00FC7FBC"/>
    <w:rsid w:val="00FD2844"/>
    <w:rsid w:val="00FD6C41"/>
    <w:rsid w:val="00FE0429"/>
    <w:rsid w:val="00FE109D"/>
    <w:rsid w:val="00FE2079"/>
    <w:rsid w:val="00FF11E3"/>
    <w:rsid w:val="00FF12A3"/>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9EA"/>
    <w:rPr>
      <w:sz w:val="24"/>
      <w:szCs w:val="24"/>
    </w:rPr>
  </w:style>
  <w:style w:type="paragraph" w:styleId="1">
    <w:name w:val="heading 1"/>
    <w:basedOn w:val="a"/>
    <w:next w:val="a"/>
    <w:link w:val="10"/>
    <w:uiPriority w:val="9"/>
    <w:qFormat/>
    <w:rsid w:val="00627D9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B547D"/>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F00138"/>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27D9E"/>
    <w:rPr>
      <w:rFonts w:ascii="Cambria" w:hAnsi="Cambria" w:cs="Times New Roman"/>
      <w:b/>
      <w:kern w:val="32"/>
      <w:sz w:val="32"/>
    </w:rPr>
  </w:style>
  <w:style w:type="character" w:customStyle="1" w:styleId="20">
    <w:name w:val="Заголовок 2 Знак"/>
    <w:link w:val="2"/>
    <w:uiPriority w:val="9"/>
    <w:locked/>
    <w:rsid w:val="00CB547D"/>
    <w:rPr>
      <w:rFonts w:ascii="Arial" w:hAnsi="Arial" w:cs="Times New Roman"/>
      <w:b/>
      <w:i/>
      <w:sz w:val="28"/>
    </w:rPr>
  </w:style>
  <w:style w:type="character" w:customStyle="1" w:styleId="30">
    <w:name w:val="Заголовок 3 Знак"/>
    <w:link w:val="3"/>
    <w:uiPriority w:val="9"/>
    <w:semiHidden/>
    <w:locked/>
    <w:rsid w:val="00F00138"/>
    <w:rPr>
      <w:rFonts w:ascii="Cambria" w:hAnsi="Cambria" w:cs="Times New Roman"/>
      <w:b/>
      <w:sz w:val="26"/>
    </w:rPr>
  </w:style>
  <w:style w:type="character" w:customStyle="1" w:styleId="FontStyle13">
    <w:name w:val="Font Style13"/>
    <w:rsid w:val="00BE05F6"/>
    <w:rPr>
      <w:rFonts w:ascii="Times New Roman" w:hAnsi="Times New Roman"/>
      <w:sz w:val="24"/>
    </w:rPr>
  </w:style>
  <w:style w:type="paragraph" w:customStyle="1" w:styleId="Style3">
    <w:name w:val="Style3"/>
    <w:basedOn w:val="a"/>
    <w:rsid w:val="00BE05F6"/>
    <w:pPr>
      <w:widowControl w:val="0"/>
      <w:autoSpaceDE w:val="0"/>
      <w:autoSpaceDN w:val="0"/>
      <w:adjustRightInd w:val="0"/>
      <w:spacing w:line="312" w:lineRule="exact"/>
      <w:ind w:firstLine="552"/>
      <w:jc w:val="both"/>
    </w:pPr>
  </w:style>
  <w:style w:type="character" w:styleId="a3">
    <w:name w:val="page number"/>
    <w:uiPriority w:val="99"/>
    <w:rsid w:val="00BE05F6"/>
    <w:rPr>
      <w:rFonts w:cs="Times New Roman"/>
    </w:rPr>
  </w:style>
  <w:style w:type="paragraph" w:styleId="a4">
    <w:name w:val="header"/>
    <w:basedOn w:val="a"/>
    <w:link w:val="a5"/>
    <w:uiPriority w:val="99"/>
    <w:rsid w:val="00BE05F6"/>
    <w:pPr>
      <w:tabs>
        <w:tab w:val="center" w:pos="4677"/>
        <w:tab w:val="right" w:pos="9355"/>
      </w:tabs>
    </w:pPr>
  </w:style>
  <w:style w:type="character" w:customStyle="1" w:styleId="a5">
    <w:name w:val="Верхний колонтитул Знак"/>
    <w:link w:val="a4"/>
    <w:uiPriority w:val="99"/>
    <w:locked/>
    <w:rsid w:val="00DC6C24"/>
    <w:rPr>
      <w:rFonts w:cs="Times New Roman"/>
      <w:sz w:val="24"/>
    </w:rPr>
  </w:style>
  <w:style w:type="paragraph" w:styleId="a6">
    <w:name w:val="Normal (Web)"/>
    <w:basedOn w:val="a"/>
    <w:uiPriority w:val="99"/>
    <w:rsid w:val="00BE05F6"/>
    <w:pPr>
      <w:spacing w:before="100" w:beforeAutospacing="1" w:after="100" w:afterAutospacing="1"/>
    </w:pPr>
  </w:style>
  <w:style w:type="paragraph" w:styleId="a7">
    <w:name w:val="footer"/>
    <w:basedOn w:val="a"/>
    <w:link w:val="a8"/>
    <w:uiPriority w:val="99"/>
    <w:rsid w:val="00BE05F6"/>
    <w:pPr>
      <w:tabs>
        <w:tab w:val="center" w:pos="4677"/>
        <w:tab w:val="right" w:pos="9355"/>
      </w:tabs>
    </w:pPr>
  </w:style>
  <w:style w:type="character" w:customStyle="1" w:styleId="a8">
    <w:name w:val="Нижний колонтитул Знак"/>
    <w:link w:val="a7"/>
    <w:uiPriority w:val="99"/>
    <w:semiHidden/>
    <w:locked/>
    <w:rPr>
      <w:rFonts w:cs="Times New Roman"/>
      <w:sz w:val="24"/>
    </w:rPr>
  </w:style>
  <w:style w:type="paragraph" w:styleId="a9">
    <w:name w:val="Balloon Text"/>
    <w:basedOn w:val="a"/>
    <w:link w:val="aa"/>
    <w:uiPriority w:val="99"/>
    <w:semiHidden/>
    <w:rsid w:val="00537131"/>
    <w:rPr>
      <w:rFonts w:ascii="Tahoma" w:hAnsi="Tahoma" w:cs="Tahoma"/>
      <w:sz w:val="16"/>
      <w:szCs w:val="16"/>
    </w:rPr>
  </w:style>
  <w:style w:type="character" w:customStyle="1" w:styleId="aa">
    <w:name w:val="Текст выноски Знак"/>
    <w:link w:val="a9"/>
    <w:uiPriority w:val="99"/>
    <w:semiHidden/>
    <w:locked/>
    <w:rPr>
      <w:rFonts w:ascii="Tahoma" w:hAnsi="Tahoma" w:cs="Times New Roman"/>
      <w:sz w:val="16"/>
    </w:rPr>
  </w:style>
  <w:style w:type="table" w:styleId="ab">
    <w:name w:val="Table Grid"/>
    <w:basedOn w:val="a1"/>
    <w:uiPriority w:val="59"/>
    <w:rsid w:val="00E2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34B"/>
    <w:pPr>
      <w:autoSpaceDE w:val="0"/>
      <w:autoSpaceDN w:val="0"/>
      <w:adjustRightInd w:val="0"/>
    </w:pPr>
    <w:rPr>
      <w:color w:val="000000"/>
      <w:sz w:val="24"/>
      <w:szCs w:val="24"/>
    </w:rPr>
  </w:style>
  <w:style w:type="paragraph" w:customStyle="1" w:styleId="ac">
    <w:name w:val="Отступ перед"/>
    <w:basedOn w:val="a"/>
    <w:rsid w:val="008C623B"/>
    <w:pPr>
      <w:widowControl w:val="0"/>
      <w:shd w:val="clear" w:color="auto" w:fill="FFFFFF"/>
      <w:autoSpaceDE w:val="0"/>
      <w:autoSpaceDN w:val="0"/>
      <w:adjustRightInd w:val="0"/>
      <w:spacing w:before="120"/>
      <w:ind w:firstLine="284"/>
      <w:jc w:val="both"/>
    </w:pPr>
    <w:rPr>
      <w:szCs w:val="22"/>
    </w:rPr>
  </w:style>
  <w:style w:type="character" w:styleId="ad">
    <w:name w:val="Hyperlink"/>
    <w:uiPriority w:val="99"/>
    <w:rsid w:val="00133391"/>
    <w:rPr>
      <w:rFonts w:cs="Times New Roman"/>
      <w:color w:val="0000FF"/>
      <w:u w:val="single"/>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1B3471"/>
    <w:pPr>
      <w:spacing w:before="120" w:after="120"/>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1B3471"/>
    <w:rPr>
      <w:b/>
      <w:sz w:val="24"/>
      <w:lang w:val="x-none" w:eastAsia="x-none"/>
    </w:rPr>
  </w:style>
  <w:style w:type="paragraph" w:customStyle="1" w:styleId="ConsNonformat">
    <w:name w:val="ConsNonformat"/>
    <w:link w:val="ConsNonformat0"/>
    <w:rsid w:val="001B3471"/>
    <w:pPr>
      <w:widowControl w:val="0"/>
      <w:suppressAutoHyphens/>
    </w:pPr>
    <w:rPr>
      <w:rFonts w:ascii="Courier New" w:hAnsi="Courier New"/>
      <w:lang w:eastAsia="ar-SA"/>
    </w:rPr>
  </w:style>
  <w:style w:type="character" w:customStyle="1" w:styleId="ConsNonformat0">
    <w:name w:val="ConsNonformat Знак"/>
    <w:link w:val="ConsNonformat"/>
    <w:locked/>
    <w:rsid w:val="001B3471"/>
    <w:rPr>
      <w:rFonts w:ascii="Courier New" w:hAnsi="Courier New"/>
      <w:lang w:val="x-none" w:eastAsia="ar-SA" w:bidi="ar-SA"/>
    </w:rPr>
  </w:style>
  <w:style w:type="paragraph" w:styleId="af">
    <w:name w:val="Body Text Indent"/>
    <w:basedOn w:val="a"/>
    <w:link w:val="af0"/>
    <w:uiPriority w:val="99"/>
    <w:rsid w:val="00CC41DB"/>
    <w:pPr>
      <w:ind w:firstLine="540"/>
    </w:pPr>
  </w:style>
  <w:style w:type="character" w:customStyle="1" w:styleId="af0">
    <w:name w:val="Основной текст с отступом Знак"/>
    <w:link w:val="af"/>
    <w:uiPriority w:val="99"/>
    <w:locked/>
    <w:rsid w:val="00CC41DB"/>
    <w:rPr>
      <w:rFonts w:cs="Times New Roman"/>
      <w:sz w:val="24"/>
      <w:szCs w:val="24"/>
    </w:rPr>
  </w:style>
  <w:style w:type="paragraph" w:styleId="af1">
    <w:name w:val="Title"/>
    <w:basedOn w:val="a"/>
    <w:link w:val="af2"/>
    <w:uiPriority w:val="10"/>
    <w:qFormat/>
    <w:rsid w:val="00CC41DB"/>
    <w:pPr>
      <w:jc w:val="center"/>
    </w:pPr>
    <w:rPr>
      <w:b/>
      <w:bCs/>
    </w:rPr>
  </w:style>
  <w:style w:type="character" w:customStyle="1" w:styleId="af2">
    <w:name w:val="Название Знак"/>
    <w:link w:val="af1"/>
    <w:uiPriority w:val="10"/>
    <w:locked/>
    <w:rsid w:val="00CC41DB"/>
    <w:rPr>
      <w:rFonts w:cs="Times New Roman"/>
      <w:b/>
      <w:bCs/>
      <w:sz w:val="24"/>
      <w:szCs w:val="24"/>
    </w:rPr>
  </w:style>
  <w:style w:type="paragraph" w:customStyle="1" w:styleId="ConsPlusNormal">
    <w:name w:val="ConsPlusNormal"/>
    <w:rsid w:val="00090C2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9EA"/>
    <w:rPr>
      <w:sz w:val="24"/>
      <w:szCs w:val="24"/>
    </w:rPr>
  </w:style>
  <w:style w:type="paragraph" w:styleId="1">
    <w:name w:val="heading 1"/>
    <w:basedOn w:val="a"/>
    <w:next w:val="a"/>
    <w:link w:val="10"/>
    <w:uiPriority w:val="9"/>
    <w:qFormat/>
    <w:rsid w:val="00627D9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B547D"/>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F00138"/>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27D9E"/>
    <w:rPr>
      <w:rFonts w:ascii="Cambria" w:hAnsi="Cambria" w:cs="Times New Roman"/>
      <w:b/>
      <w:kern w:val="32"/>
      <w:sz w:val="32"/>
    </w:rPr>
  </w:style>
  <w:style w:type="character" w:customStyle="1" w:styleId="20">
    <w:name w:val="Заголовок 2 Знак"/>
    <w:link w:val="2"/>
    <w:uiPriority w:val="9"/>
    <w:locked/>
    <w:rsid w:val="00CB547D"/>
    <w:rPr>
      <w:rFonts w:ascii="Arial" w:hAnsi="Arial" w:cs="Times New Roman"/>
      <w:b/>
      <w:i/>
      <w:sz w:val="28"/>
    </w:rPr>
  </w:style>
  <w:style w:type="character" w:customStyle="1" w:styleId="30">
    <w:name w:val="Заголовок 3 Знак"/>
    <w:link w:val="3"/>
    <w:uiPriority w:val="9"/>
    <w:semiHidden/>
    <w:locked/>
    <w:rsid w:val="00F00138"/>
    <w:rPr>
      <w:rFonts w:ascii="Cambria" w:hAnsi="Cambria" w:cs="Times New Roman"/>
      <w:b/>
      <w:sz w:val="26"/>
    </w:rPr>
  </w:style>
  <w:style w:type="character" w:customStyle="1" w:styleId="FontStyle13">
    <w:name w:val="Font Style13"/>
    <w:rsid w:val="00BE05F6"/>
    <w:rPr>
      <w:rFonts w:ascii="Times New Roman" w:hAnsi="Times New Roman"/>
      <w:sz w:val="24"/>
    </w:rPr>
  </w:style>
  <w:style w:type="paragraph" w:customStyle="1" w:styleId="Style3">
    <w:name w:val="Style3"/>
    <w:basedOn w:val="a"/>
    <w:rsid w:val="00BE05F6"/>
    <w:pPr>
      <w:widowControl w:val="0"/>
      <w:autoSpaceDE w:val="0"/>
      <w:autoSpaceDN w:val="0"/>
      <w:adjustRightInd w:val="0"/>
      <w:spacing w:line="312" w:lineRule="exact"/>
      <w:ind w:firstLine="552"/>
      <w:jc w:val="both"/>
    </w:pPr>
  </w:style>
  <w:style w:type="character" w:styleId="a3">
    <w:name w:val="page number"/>
    <w:uiPriority w:val="99"/>
    <w:rsid w:val="00BE05F6"/>
    <w:rPr>
      <w:rFonts w:cs="Times New Roman"/>
    </w:rPr>
  </w:style>
  <w:style w:type="paragraph" w:styleId="a4">
    <w:name w:val="header"/>
    <w:basedOn w:val="a"/>
    <w:link w:val="a5"/>
    <w:uiPriority w:val="99"/>
    <w:rsid w:val="00BE05F6"/>
    <w:pPr>
      <w:tabs>
        <w:tab w:val="center" w:pos="4677"/>
        <w:tab w:val="right" w:pos="9355"/>
      </w:tabs>
    </w:pPr>
  </w:style>
  <w:style w:type="character" w:customStyle="1" w:styleId="a5">
    <w:name w:val="Верхний колонтитул Знак"/>
    <w:link w:val="a4"/>
    <w:uiPriority w:val="99"/>
    <w:locked/>
    <w:rsid w:val="00DC6C24"/>
    <w:rPr>
      <w:rFonts w:cs="Times New Roman"/>
      <w:sz w:val="24"/>
    </w:rPr>
  </w:style>
  <w:style w:type="paragraph" w:styleId="a6">
    <w:name w:val="Normal (Web)"/>
    <w:basedOn w:val="a"/>
    <w:uiPriority w:val="99"/>
    <w:rsid w:val="00BE05F6"/>
    <w:pPr>
      <w:spacing w:before="100" w:beforeAutospacing="1" w:after="100" w:afterAutospacing="1"/>
    </w:pPr>
  </w:style>
  <w:style w:type="paragraph" w:styleId="a7">
    <w:name w:val="footer"/>
    <w:basedOn w:val="a"/>
    <w:link w:val="a8"/>
    <w:uiPriority w:val="99"/>
    <w:rsid w:val="00BE05F6"/>
    <w:pPr>
      <w:tabs>
        <w:tab w:val="center" w:pos="4677"/>
        <w:tab w:val="right" w:pos="9355"/>
      </w:tabs>
    </w:pPr>
  </w:style>
  <w:style w:type="character" w:customStyle="1" w:styleId="a8">
    <w:name w:val="Нижний колонтитул Знак"/>
    <w:link w:val="a7"/>
    <w:uiPriority w:val="99"/>
    <w:semiHidden/>
    <w:locked/>
    <w:rPr>
      <w:rFonts w:cs="Times New Roman"/>
      <w:sz w:val="24"/>
    </w:rPr>
  </w:style>
  <w:style w:type="paragraph" w:styleId="a9">
    <w:name w:val="Balloon Text"/>
    <w:basedOn w:val="a"/>
    <w:link w:val="aa"/>
    <w:uiPriority w:val="99"/>
    <w:semiHidden/>
    <w:rsid w:val="00537131"/>
    <w:rPr>
      <w:rFonts w:ascii="Tahoma" w:hAnsi="Tahoma" w:cs="Tahoma"/>
      <w:sz w:val="16"/>
      <w:szCs w:val="16"/>
    </w:rPr>
  </w:style>
  <w:style w:type="character" w:customStyle="1" w:styleId="aa">
    <w:name w:val="Текст выноски Знак"/>
    <w:link w:val="a9"/>
    <w:uiPriority w:val="99"/>
    <w:semiHidden/>
    <w:locked/>
    <w:rPr>
      <w:rFonts w:ascii="Tahoma" w:hAnsi="Tahoma" w:cs="Times New Roman"/>
      <w:sz w:val="16"/>
    </w:rPr>
  </w:style>
  <w:style w:type="table" w:styleId="ab">
    <w:name w:val="Table Grid"/>
    <w:basedOn w:val="a1"/>
    <w:uiPriority w:val="59"/>
    <w:rsid w:val="00E2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34B"/>
    <w:pPr>
      <w:autoSpaceDE w:val="0"/>
      <w:autoSpaceDN w:val="0"/>
      <w:adjustRightInd w:val="0"/>
    </w:pPr>
    <w:rPr>
      <w:color w:val="000000"/>
      <w:sz w:val="24"/>
      <w:szCs w:val="24"/>
    </w:rPr>
  </w:style>
  <w:style w:type="paragraph" w:customStyle="1" w:styleId="ac">
    <w:name w:val="Отступ перед"/>
    <w:basedOn w:val="a"/>
    <w:rsid w:val="008C623B"/>
    <w:pPr>
      <w:widowControl w:val="0"/>
      <w:shd w:val="clear" w:color="auto" w:fill="FFFFFF"/>
      <w:autoSpaceDE w:val="0"/>
      <w:autoSpaceDN w:val="0"/>
      <w:adjustRightInd w:val="0"/>
      <w:spacing w:before="120"/>
      <w:ind w:firstLine="284"/>
      <w:jc w:val="both"/>
    </w:pPr>
    <w:rPr>
      <w:szCs w:val="22"/>
    </w:rPr>
  </w:style>
  <w:style w:type="character" w:styleId="ad">
    <w:name w:val="Hyperlink"/>
    <w:uiPriority w:val="99"/>
    <w:rsid w:val="00133391"/>
    <w:rPr>
      <w:rFonts w:cs="Times New Roman"/>
      <w:color w:val="0000FF"/>
      <w:u w:val="single"/>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1B3471"/>
    <w:pPr>
      <w:spacing w:before="120" w:after="120"/>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1B3471"/>
    <w:rPr>
      <w:b/>
      <w:sz w:val="24"/>
      <w:lang w:val="x-none" w:eastAsia="x-none"/>
    </w:rPr>
  </w:style>
  <w:style w:type="paragraph" w:customStyle="1" w:styleId="ConsNonformat">
    <w:name w:val="ConsNonformat"/>
    <w:link w:val="ConsNonformat0"/>
    <w:rsid w:val="001B3471"/>
    <w:pPr>
      <w:widowControl w:val="0"/>
      <w:suppressAutoHyphens/>
    </w:pPr>
    <w:rPr>
      <w:rFonts w:ascii="Courier New" w:hAnsi="Courier New"/>
      <w:lang w:eastAsia="ar-SA"/>
    </w:rPr>
  </w:style>
  <w:style w:type="character" w:customStyle="1" w:styleId="ConsNonformat0">
    <w:name w:val="ConsNonformat Знак"/>
    <w:link w:val="ConsNonformat"/>
    <w:locked/>
    <w:rsid w:val="001B3471"/>
    <w:rPr>
      <w:rFonts w:ascii="Courier New" w:hAnsi="Courier New"/>
      <w:lang w:val="x-none" w:eastAsia="ar-SA" w:bidi="ar-SA"/>
    </w:rPr>
  </w:style>
  <w:style w:type="paragraph" w:styleId="af">
    <w:name w:val="Body Text Indent"/>
    <w:basedOn w:val="a"/>
    <w:link w:val="af0"/>
    <w:uiPriority w:val="99"/>
    <w:rsid w:val="00CC41DB"/>
    <w:pPr>
      <w:ind w:firstLine="540"/>
    </w:pPr>
  </w:style>
  <w:style w:type="character" w:customStyle="1" w:styleId="af0">
    <w:name w:val="Основной текст с отступом Знак"/>
    <w:link w:val="af"/>
    <w:uiPriority w:val="99"/>
    <w:locked/>
    <w:rsid w:val="00CC41DB"/>
    <w:rPr>
      <w:rFonts w:cs="Times New Roman"/>
      <w:sz w:val="24"/>
      <w:szCs w:val="24"/>
    </w:rPr>
  </w:style>
  <w:style w:type="paragraph" w:styleId="af1">
    <w:name w:val="Title"/>
    <w:basedOn w:val="a"/>
    <w:link w:val="af2"/>
    <w:uiPriority w:val="10"/>
    <w:qFormat/>
    <w:rsid w:val="00CC41DB"/>
    <w:pPr>
      <w:jc w:val="center"/>
    </w:pPr>
    <w:rPr>
      <w:b/>
      <w:bCs/>
    </w:rPr>
  </w:style>
  <w:style w:type="character" w:customStyle="1" w:styleId="af2">
    <w:name w:val="Название Знак"/>
    <w:link w:val="af1"/>
    <w:uiPriority w:val="10"/>
    <w:locked/>
    <w:rsid w:val="00CC41DB"/>
    <w:rPr>
      <w:rFonts w:cs="Times New Roman"/>
      <w:b/>
      <w:bCs/>
      <w:sz w:val="24"/>
      <w:szCs w:val="24"/>
    </w:rPr>
  </w:style>
  <w:style w:type="paragraph" w:customStyle="1" w:styleId="ConsPlusNormal">
    <w:name w:val="ConsPlusNormal"/>
    <w:rsid w:val="00090C2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04106">
      <w:marLeft w:val="0"/>
      <w:marRight w:val="0"/>
      <w:marTop w:val="0"/>
      <w:marBottom w:val="0"/>
      <w:divBdr>
        <w:top w:val="none" w:sz="0" w:space="0" w:color="auto"/>
        <w:left w:val="none" w:sz="0" w:space="0" w:color="auto"/>
        <w:bottom w:val="none" w:sz="0" w:space="0" w:color="auto"/>
        <w:right w:val="none" w:sz="0" w:space="0" w:color="auto"/>
      </w:divBdr>
    </w:div>
    <w:div w:id="1414204108">
      <w:marLeft w:val="0"/>
      <w:marRight w:val="0"/>
      <w:marTop w:val="0"/>
      <w:marBottom w:val="0"/>
      <w:divBdr>
        <w:top w:val="none" w:sz="0" w:space="0" w:color="auto"/>
        <w:left w:val="none" w:sz="0" w:space="0" w:color="auto"/>
        <w:bottom w:val="none" w:sz="0" w:space="0" w:color="auto"/>
        <w:right w:val="none" w:sz="0" w:space="0" w:color="auto"/>
      </w:divBdr>
      <w:divsChild>
        <w:div w:id="1414204107">
          <w:marLeft w:val="0"/>
          <w:marRight w:val="0"/>
          <w:marTop w:val="0"/>
          <w:marBottom w:val="0"/>
          <w:divBdr>
            <w:top w:val="none" w:sz="0" w:space="0" w:color="auto"/>
            <w:left w:val="none" w:sz="0" w:space="0" w:color="auto"/>
            <w:bottom w:val="none" w:sz="0" w:space="0" w:color="auto"/>
            <w:right w:val="none" w:sz="0" w:space="0" w:color="auto"/>
          </w:divBdr>
        </w:div>
        <w:div w:id="1414204109">
          <w:marLeft w:val="0"/>
          <w:marRight w:val="0"/>
          <w:marTop w:val="0"/>
          <w:marBottom w:val="0"/>
          <w:divBdr>
            <w:top w:val="none" w:sz="0" w:space="0" w:color="auto"/>
            <w:left w:val="none" w:sz="0" w:space="0" w:color="auto"/>
            <w:bottom w:val="none" w:sz="0" w:space="0" w:color="auto"/>
            <w:right w:val="none" w:sz="0" w:space="0" w:color="auto"/>
          </w:divBdr>
        </w:div>
        <w:div w:id="1414204137">
          <w:marLeft w:val="0"/>
          <w:marRight w:val="0"/>
          <w:marTop w:val="0"/>
          <w:marBottom w:val="0"/>
          <w:divBdr>
            <w:top w:val="none" w:sz="0" w:space="0" w:color="auto"/>
            <w:left w:val="none" w:sz="0" w:space="0" w:color="auto"/>
            <w:bottom w:val="none" w:sz="0" w:space="0" w:color="auto"/>
            <w:right w:val="none" w:sz="0" w:space="0" w:color="auto"/>
          </w:divBdr>
        </w:div>
      </w:divsChild>
    </w:div>
    <w:div w:id="1414204110">
      <w:marLeft w:val="0"/>
      <w:marRight w:val="0"/>
      <w:marTop w:val="0"/>
      <w:marBottom w:val="0"/>
      <w:divBdr>
        <w:top w:val="none" w:sz="0" w:space="0" w:color="auto"/>
        <w:left w:val="none" w:sz="0" w:space="0" w:color="auto"/>
        <w:bottom w:val="none" w:sz="0" w:space="0" w:color="auto"/>
        <w:right w:val="none" w:sz="0" w:space="0" w:color="auto"/>
      </w:divBdr>
    </w:div>
    <w:div w:id="1414204111">
      <w:marLeft w:val="0"/>
      <w:marRight w:val="0"/>
      <w:marTop w:val="0"/>
      <w:marBottom w:val="0"/>
      <w:divBdr>
        <w:top w:val="none" w:sz="0" w:space="0" w:color="auto"/>
        <w:left w:val="none" w:sz="0" w:space="0" w:color="auto"/>
        <w:bottom w:val="none" w:sz="0" w:space="0" w:color="auto"/>
        <w:right w:val="none" w:sz="0" w:space="0" w:color="auto"/>
      </w:divBdr>
    </w:div>
    <w:div w:id="1414204112">
      <w:marLeft w:val="0"/>
      <w:marRight w:val="0"/>
      <w:marTop w:val="0"/>
      <w:marBottom w:val="0"/>
      <w:divBdr>
        <w:top w:val="none" w:sz="0" w:space="0" w:color="auto"/>
        <w:left w:val="none" w:sz="0" w:space="0" w:color="auto"/>
        <w:bottom w:val="none" w:sz="0" w:space="0" w:color="auto"/>
        <w:right w:val="none" w:sz="0" w:space="0" w:color="auto"/>
      </w:divBdr>
    </w:div>
    <w:div w:id="1414204113">
      <w:marLeft w:val="0"/>
      <w:marRight w:val="0"/>
      <w:marTop w:val="0"/>
      <w:marBottom w:val="0"/>
      <w:divBdr>
        <w:top w:val="none" w:sz="0" w:space="0" w:color="auto"/>
        <w:left w:val="none" w:sz="0" w:space="0" w:color="auto"/>
        <w:bottom w:val="none" w:sz="0" w:space="0" w:color="auto"/>
        <w:right w:val="none" w:sz="0" w:space="0" w:color="auto"/>
      </w:divBdr>
    </w:div>
    <w:div w:id="1414204115">
      <w:marLeft w:val="0"/>
      <w:marRight w:val="0"/>
      <w:marTop w:val="0"/>
      <w:marBottom w:val="0"/>
      <w:divBdr>
        <w:top w:val="none" w:sz="0" w:space="0" w:color="auto"/>
        <w:left w:val="none" w:sz="0" w:space="0" w:color="auto"/>
        <w:bottom w:val="none" w:sz="0" w:space="0" w:color="auto"/>
        <w:right w:val="none" w:sz="0" w:space="0" w:color="auto"/>
      </w:divBdr>
      <w:divsChild>
        <w:div w:id="1414204114">
          <w:marLeft w:val="0"/>
          <w:marRight w:val="0"/>
          <w:marTop w:val="0"/>
          <w:marBottom w:val="0"/>
          <w:divBdr>
            <w:top w:val="none" w:sz="0" w:space="0" w:color="auto"/>
            <w:left w:val="none" w:sz="0" w:space="0" w:color="auto"/>
            <w:bottom w:val="none" w:sz="0" w:space="0" w:color="auto"/>
            <w:right w:val="none" w:sz="0" w:space="0" w:color="auto"/>
          </w:divBdr>
        </w:div>
        <w:div w:id="1414204118">
          <w:marLeft w:val="0"/>
          <w:marRight w:val="0"/>
          <w:marTop w:val="0"/>
          <w:marBottom w:val="0"/>
          <w:divBdr>
            <w:top w:val="none" w:sz="0" w:space="0" w:color="auto"/>
            <w:left w:val="none" w:sz="0" w:space="0" w:color="auto"/>
            <w:bottom w:val="none" w:sz="0" w:space="0" w:color="auto"/>
            <w:right w:val="none" w:sz="0" w:space="0" w:color="auto"/>
          </w:divBdr>
        </w:div>
        <w:div w:id="1414204121">
          <w:marLeft w:val="0"/>
          <w:marRight w:val="0"/>
          <w:marTop w:val="0"/>
          <w:marBottom w:val="0"/>
          <w:divBdr>
            <w:top w:val="none" w:sz="0" w:space="0" w:color="auto"/>
            <w:left w:val="none" w:sz="0" w:space="0" w:color="auto"/>
            <w:bottom w:val="none" w:sz="0" w:space="0" w:color="auto"/>
            <w:right w:val="none" w:sz="0" w:space="0" w:color="auto"/>
          </w:divBdr>
        </w:div>
        <w:div w:id="1414204132">
          <w:marLeft w:val="0"/>
          <w:marRight w:val="0"/>
          <w:marTop w:val="0"/>
          <w:marBottom w:val="0"/>
          <w:divBdr>
            <w:top w:val="none" w:sz="0" w:space="0" w:color="auto"/>
            <w:left w:val="none" w:sz="0" w:space="0" w:color="auto"/>
            <w:bottom w:val="none" w:sz="0" w:space="0" w:color="auto"/>
            <w:right w:val="none" w:sz="0" w:space="0" w:color="auto"/>
          </w:divBdr>
        </w:div>
        <w:div w:id="1414204133">
          <w:marLeft w:val="0"/>
          <w:marRight w:val="0"/>
          <w:marTop w:val="0"/>
          <w:marBottom w:val="0"/>
          <w:divBdr>
            <w:top w:val="none" w:sz="0" w:space="0" w:color="auto"/>
            <w:left w:val="none" w:sz="0" w:space="0" w:color="auto"/>
            <w:bottom w:val="none" w:sz="0" w:space="0" w:color="auto"/>
            <w:right w:val="none" w:sz="0" w:space="0" w:color="auto"/>
          </w:divBdr>
        </w:div>
        <w:div w:id="1414204135">
          <w:marLeft w:val="0"/>
          <w:marRight w:val="0"/>
          <w:marTop w:val="0"/>
          <w:marBottom w:val="0"/>
          <w:divBdr>
            <w:top w:val="none" w:sz="0" w:space="0" w:color="auto"/>
            <w:left w:val="none" w:sz="0" w:space="0" w:color="auto"/>
            <w:bottom w:val="none" w:sz="0" w:space="0" w:color="auto"/>
            <w:right w:val="none" w:sz="0" w:space="0" w:color="auto"/>
          </w:divBdr>
        </w:div>
      </w:divsChild>
    </w:div>
    <w:div w:id="1414204116">
      <w:marLeft w:val="0"/>
      <w:marRight w:val="0"/>
      <w:marTop w:val="0"/>
      <w:marBottom w:val="0"/>
      <w:divBdr>
        <w:top w:val="none" w:sz="0" w:space="0" w:color="auto"/>
        <w:left w:val="none" w:sz="0" w:space="0" w:color="auto"/>
        <w:bottom w:val="none" w:sz="0" w:space="0" w:color="auto"/>
        <w:right w:val="none" w:sz="0" w:space="0" w:color="auto"/>
      </w:divBdr>
      <w:divsChild>
        <w:div w:id="1414204117">
          <w:marLeft w:val="0"/>
          <w:marRight w:val="0"/>
          <w:marTop w:val="0"/>
          <w:marBottom w:val="0"/>
          <w:divBdr>
            <w:top w:val="none" w:sz="0" w:space="0" w:color="auto"/>
            <w:left w:val="none" w:sz="0" w:space="0" w:color="auto"/>
            <w:bottom w:val="none" w:sz="0" w:space="0" w:color="auto"/>
            <w:right w:val="none" w:sz="0" w:space="0" w:color="auto"/>
          </w:divBdr>
        </w:div>
        <w:div w:id="1414204119">
          <w:marLeft w:val="0"/>
          <w:marRight w:val="0"/>
          <w:marTop w:val="0"/>
          <w:marBottom w:val="0"/>
          <w:divBdr>
            <w:top w:val="none" w:sz="0" w:space="0" w:color="auto"/>
            <w:left w:val="none" w:sz="0" w:space="0" w:color="auto"/>
            <w:bottom w:val="none" w:sz="0" w:space="0" w:color="auto"/>
            <w:right w:val="none" w:sz="0" w:space="0" w:color="auto"/>
          </w:divBdr>
        </w:div>
        <w:div w:id="1414204120">
          <w:marLeft w:val="0"/>
          <w:marRight w:val="0"/>
          <w:marTop w:val="0"/>
          <w:marBottom w:val="0"/>
          <w:divBdr>
            <w:top w:val="none" w:sz="0" w:space="0" w:color="auto"/>
            <w:left w:val="none" w:sz="0" w:space="0" w:color="auto"/>
            <w:bottom w:val="none" w:sz="0" w:space="0" w:color="auto"/>
            <w:right w:val="none" w:sz="0" w:space="0" w:color="auto"/>
          </w:divBdr>
        </w:div>
        <w:div w:id="1414204122">
          <w:marLeft w:val="0"/>
          <w:marRight w:val="0"/>
          <w:marTop w:val="0"/>
          <w:marBottom w:val="0"/>
          <w:divBdr>
            <w:top w:val="none" w:sz="0" w:space="0" w:color="auto"/>
            <w:left w:val="none" w:sz="0" w:space="0" w:color="auto"/>
            <w:bottom w:val="none" w:sz="0" w:space="0" w:color="auto"/>
            <w:right w:val="none" w:sz="0" w:space="0" w:color="auto"/>
          </w:divBdr>
        </w:div>
        <w:div w:id="1414204123">
          <w:marLeft w:val="0"/>
          <w:marRight w:val="0"/>
          <w:marTop w:val="0"/>
          <w:marBottom w:val="0"/>
          <w:divBdr>
            <w:top w:val="none" w:sz="0" w:space="0" w:color="auto"/>
            <w:left w:val="none" w:sz="0" w:space="0" w:color="auto"/>
            <w:bottom w:val="none" w:sz="0" w:space="0" w:color="auto"/>
            <w:right w:val="none" w:sz="0" w:space="0" w:color="auto"/>
          </w:divBdr>
        </w:div>
        <w:div w:id="1414204134">
          <w:marLeft w:val="0"/>
          <w:marRight w:val="0"/>
          <w:marTop w:val="0"/>
          <w:marBottom w:val="0"/>
          <w:divBdr>
            <w:top w:val="none" w:sz="0" w:space="0" w:color="auto"/>
            <w:left w:val="none" w:sz="0" w:space="0" w:color="auto"/>
            <w:bottom w:val="none" w:sz="0" w:space="0" w:color="auto"/>
            <w:right w:val="none" w:sz="0" w:space="0" w:color="auto"/>
          </w:divBdr>
        </w:div>
      </w:divsChild>
    </w:div>
    <w:div w:id="1414204124">
      <w:marLeft w:val="0"/>
      <w:marRight w:val="0"/>
      <w:marTop w:val="0"/>
      <w:marBottom w:val="0"/>
      <w:divBdr>
        <w:top w:val="none" w:sz="0" w:space="0" w:color="auto"/>
        <w:left w:val="none" w:sz="0" w:space="0" w:color="auto"/>
        <w:bottom w:val="none" w:sz="0" w:space="0" w:color="auto"/>
        <w:right w:val="none" w:sz="0" w:space="0" w:color="auto"/>
      </w:divBdr>
    </w:div>
    <w:div w:id="1414204125">
      <w:marLeft w:val="0"/>
      <w:marRight w:val="0"/>
      <w:marTop w:val="0"/>
      <w:marBottom w:val="0"/>
      <w:divBdr>
        <w:top w:val="none" w:sz="0" w:space="0" w:color="auto"/>
        <w:left w:val="none" w:sz="0" w:space="0" w:color="auto"/>
        <w:bottom w:val="none" w:sz="0" w:space="0" w:color="auto"/>
        <w:right w:val="none" w:sz="0" w:space="0" w:color="auto"/>
      </w:divBdr>
    </w:div>
    <w:div w:id="1414204126">
      <w:marLeft w:val="0"/>
      <w:marRight w:val="0"/>
      <w:marTop w:val="0"/>
      <w:marBottom w:val="0"/>
      <w:divBdr>
        <w:top w:val="none" w:sz="0" w:space="0" w:color="auto"/>
        <w:left w:val="none" w:sz="0" w:space="0" w:color="auto"/>
        <w:bottom w:val="none" w:sz="0" w:space="0" w:color="auto"/>
        <w:right w:val="none" w:sz="0" w:space="0" w:color="auto"/>
      </w:divBdr>
    </w:div>
    <w:div w:id="1414204127">
      <w:marLeft w:val="0"/>
      <w:marRight w:val="0"/>
      <w:marTop w:val="0"/>
      <w:marBottom w:val="0"/>
      <w:divBdr>
        <w:top w:val="none" w:sz="0" w:space="0" w:color="auto"/>
        <w:left w:val="none" w:sz="0" w:space="0" w:color="auto"/>
        <w:bottom w:val="none" w:sz="0" w:space="0" w:color="auto"/>
        <w:right w:val="none" w:sz="0" w:space="0" w:color="auto"/>
      </w:divBdr>
    </w:div>
    <w:div w:id="1414204128">
      <w:marLeft w:val="0"/>
      <w:marRight w:val="0"/>
      <w:marTop w:val="0"/>
      <w:marBottom w:val="0"/>
      <w:divBdr>
        <w:top w:val="none" w:sz="0" w:space="0" w:color="auto"/>
        <w:left w:val="none" w:sz="0" w:space="0" w:color="auto"/>
        <w:bottom w:val="none" w:sz="0" w:space="0" w:color="auto"/>
        <w:right w:val="none" w:sz="0" w:space="0" w:color="auto"/>
      </w:divBdr>
    </w:div>
    <w:div w:id="1414204129">
      <w:marLeft w:val="0"/>
      <w:marRight w:val="0"/>
      <w:marTop w:val="0"/>
      <w:marBottom w:val="0"/>
      <w:divBdr>
        <w:top w:val="none" w:sz="0" w:space="0" w:color="auto"/>
        <w:left w:val="none" w:sz="0" w:space="0" w:color="auto"/>
        <w:bottom w:val="none" w:sz="0" w:space="0" w:color="auto"/>
        <w:right w:val="none" w:sz="0" w:space="0" w:color="auto"/>
      </w:divBdr>
    </w:div>
    <w:div w:id="1414204130">
      <w:marLeft w:val="0"/>
      <w:marRight w:val="0"/>
      <w:marTop w:val="0"/>
      <w:marBottom w:val="0"/>
      <w:divBdr>
        <w:top w:val="none" w:sz="0" w:space="0" w:color="auto"/>
        <w:left w:val="none" w:sz="0" w:space="0" w:color="auto"/>
        <w:bottom w:val="none" w:sz="0" w:space="0" w:color="auto"/>
        <w:right w:val="none" w:sz="0" w:space="0" w:color="auto"/>
      </w:divBdr>
    </w:div>
    <w:div w:id="1414204131">
      <w:marLeft w:val="0"/>
      <w:marRight w:val="0"/>
      <w:marTop w:val="0"/>
      <w:marBottom w:val="0"/>
      <w:divBdr>
        <w:top w:val="none" w:sz="0" w:space="0" w:color="auto"/>
        <w:left w:val="none" w:sz="0" w:space="0" w:color="auto"/>
        <w:bottom w:val="none" w:sz="0" w:space="0" w:color="auto"/>
        <w:right w:val="none" w:sz="0" w:space="0" w:color="auto"/>
      </w:divBdr>
    </w:div>
    <w:div w:id="1414204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6D50-E2C8-4790-80EB-CF439B4F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МЕСТНЫЕ НОРМАТИВЫ</vt:lpstr>
    </vt:vector>
  </TitlesOfParts>
  <Company>UaG</Company>
  <LinksUpToDate>false</LinksUpToDate>
  <CharactersWithSpaces>5603</CharactersWithSpaces>
  <SharedDoc>false</SharedDoc>
  <HLinks>
    <vt:vector size="6" baseType="variant">
      <vt:variant>
        <vt:i4>393282</vt:i4>
      </vt:variant>
      <vt:variant>
        <vt:i4>0</vt:i4>
      </vt:variant>
      <vt:variant>
        <vt:i4>0</vt:i4>
      </vt:variant>
      <vt:variant>
        <vt:i4>5</vt:i4>
      </vt:variant>
      <vt:variant>
        <vt:lpwstr/>
      </vt:variant>
      <vt:variant>
        <vt:lpwstr>P1272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dc:title>
  <dc:subject/>
  <dc:creator>Соловьева И И</dc:creator>
  <cp:keywords/>
  <dc:description/>
  <cp:lastModifiedBy>Professional</cp:lastModifiedBy>
  <cp:revision>2</cp:revision>
  <cp:lastPrinted>2020-12-30T05:53:00Z</cp:lastPrinted>
  <dcterms:created xsi:type="dcterms:W3CDTF">2020-12-30T07:57:00Z</dcterms:created>
  <dcterms:modified xsi:type="dcterms:W3CDTF">2020-12-30T07:57:00Z</dcterms:modified>
</cp:coreProperties>
</file>