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E154A0">
        <w:rPr>
          <w:sz w:val="28"/>
          <w:szCs w:val="28"/>
        </w:rPr>
        <w:t xml:space="preserve"> 19.04.</w:t>
      </w:r>
      <w:r w:rsidR="0024688E">
        <w:rPr>
          <w:sz w:val="28"/>
          <w:szCs w:val="28"/>
        </w:rPr>
        <w:t>2021</w:t>
      </w:r>
      <w:r w:rsidR="00EA1FFB">
        <w:rPr>
          <w:sz w:val="28"/>
          <w:szCs w:val="28"/>
        </w:rPr>
        <w:t>г.</w:t>
      </w:r>
      <w:r w:rsidR="00D96878">
        <w:rPr>
          <w:sz w:val="28"/>
          <w:szCs w:val="28"/>
        </w:rPr>
        <w:t xml:space="preserve">  </w:t>
      </w:r>
      <w:r w:rsidR="00EA1FFB">
        <w:rPr>
          <w:sz w:val="28"/>
          <w:szCs w:val="28"/>
        </w:rPr>
        <w:t>№</w:t>
      </w:r>
      <w:r w:rsidR="00E154A0">
        <w:rPr>
          <w:sz w:val="28"/>
          <w:szCs w:val="28"/>
        </w:rPr>
        <w:t>406</w:t>
      </w:r>
      <w:r w:rsidR="005C0931">
        <w:rPr>
          <w:sz w:val="28"/>
          <w:szCs w:val="28"/>
        </w:rPr>
        <w:t xml:space="preserve"> </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24688E" w:rsidP="0085161D">
      <w:pPr>
        <w:tabs>
          <w:tab w:val="left" w:pos="0"/>
          <w:tab w:val="left" w:pos="540"/>
          <w:tab w:val="left" w:pos="900"/>
          <w:tab w:val="left" w:pos="1080"/>
        </w:tabs>
        <w:jc w:val="center"/>
        <w:rPr>
          <w:b/>
          <w:sz w:val="28"/>
          <w:szCs w:val="28"/>
        </w:rPr>
      </w:pPr>
      <w:r>
        <w:rPr>
          <w:b/>
          <w:sz w:val="28"/>
          <w:szCs w:val="28"/>
        </w:rPr>
        <w:t>2021</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A03A21" w:rsidRDefault="00A03A21" w:rsidP="00A03A21">
      <w:pPr>
        <w:keepNext/>
        <w:keepLines/>
        <w:widowControl w:val="0"/>
        <w:suppressLineNumbers/>
        <w:suppressAutoHyphens/>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w:t>
      </w:r>
      <w:r w:rsidR="0024688E">
        <w:rPr>
          <w:sz w:val="28"/>
          <w:szCs w:val="28"/>
        </w:rPr>
        <w:t xml:space="preserve"> об аукционе», </w:t>
      </w:r>
      <w:r>
        <w:rPr>
          <w:sz w:val="28"/>
          <w:szCs w:val="28"/>
        </w:rPr>
        <w:t xml:space="preserve">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8" w:history="1">
        <w:r w:rsidR="0066041F" w:rsidRPr="0061411B">
          <w:rPr>
            <w:rStyle w:val="a3"/>
            <w:color w:val="auto"/>
            <w:sz w:val="28"/>
            <w:szCs w:val="28"/>
            <w:u w:val="none"/>
            <w:lang w:val="en-US"/>
          </w:rPr>
          <w:t>www</w:t>
        </w:r>
        <w:r w:rsidR="0066041F" w:rsidRPr="0061411B">
          <w:rPr>
            <w:rStyle w:val="a3"/>
            <w:color w:val="auto"/>
            <w:sz w:val="28"/>
            <w:szCs w:val="28"/>
            <w:u w:val="none"/>
          </w:rPr>
          <w:t>.</w:t>
        </w:r>
        <w:r w:rsidR="0066041F" w:rsidRPr="0061411B">
          <w:rPr>
            <w:rStyle w:val="a3"/>
            <w:color w:val="auto"/>
            <w:sz w:val="28"/>
            <w:szCs w:val="28"/>
            <w:u w:val="none"/>
            <w:lang w:val="en-US"/>
          </w:rPr>
          <w:t>torgi</w:t>
        </w:r>
        <w:r w:rsidR="0066041F" w:rsidRPr="0061411B">
          <w:rPr>
            <w:rStyle w:val="a3"/>
            <w:color w:val="auto"/>
            <w:sz w:val="28"/>
            <w:szCs w:val="28"/>
            <w:u w:val="none"/>
          </w:rPr>
          <w:t>.</w:t>
        </w:r>
        <w:r w:rsidR="0066041F" w:rsidRPr="0061411B">
          <w:rPr>
            <w:rStyle w:val="a3"/>
            <w:color w:val="auto"/>
            <w:sz w:val="28"/>
            <w:szCs w:val="28"/>
            <w:u w:val="none"/>
            <w:lang w:val="en-US"/>
          </w:rPr>
          <w:t>gov</w:t>
        </w:r>
        <w:r w:rsidR="0066041F" w:rsidRPr="0061411B">
          <w:rPr>
            <w:rStyle w:val="a3"/>
            <w:color w:val="auto"/>
            <w:sz w:val="28"/>
            <w:szCs w:val="28"/>
            <w:u w:val="none"/>
          </w:rPr>
          <w:t>.</w:t>
        </w:r>
        <w:r w:rsidR="0066041F" w:rsidRPr="0061411B">
          <w:rPr>
            <w:rStyle w:val="a3"/>
            <w:color w:val="auto"/>
            <w:sz w:val="28"/>
            <w:szCs w:val="28"/>
            <w:u w:val="none"/>
            <w:lang w:val="en-US"/>
          </w:rPr>
          <w:t>ru</w:t>
        </w:r>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0024688E">
        <w:rPr>
          <w:sz w:val="28"/>
          <w:szCs w:val="28"/>
        </w:rPr>
        <w:t xml:space="preserve"> </w:t>
      </w:r>
      <w:r w:rsidRPr="0061411B">
        <w:rPr>
          <w:sz w:val="28"/>
          <w:szCs w:val="28"/>
        </w:rPr>
        <w:t>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268F9" w:rsidP="003268F9">
            <w:pPr>
              <w:tabs>
                <w:tab w:val="left" w:pos="342"/>
                <w:tab w:val="left" w:pos="627"/>
              </w:tabs>
              <w:jc w:val="both"/>
              <w:rPr>
                <w:sz w:val="22"/>
                <w:szCs w:val="22"/>
              </w:rPr>
            </w:pPr>
            <w:r>
              <w:rPr>
                <w:sz w:val="22"/>
                <w:szCs w:val="22"/>
              </w:rPr>
              <w:t xml:space="preserve">      </w:t>
            </w:r>
            <w:r w:rsidR="004C5C48"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004C5C48" w:rsidRPr="0039112C">
              <w:rPr>
                <w:sz w:val="22"/>
                <w:szCs w:val="22"/>
              </w:rPr>
              <w:t>Нижнеудинск, ул.</w:t>
            </w:r>
            <w:r w:rsidR="00AD1FB4" w:rsidRPr="0039112C">
              <w:rPr>
                <w:sz w:val="22"/>
                <w:szCs w:val="22"/>
              </w:rPr>
              <w:t xml:space="preserve"> </w:t>
            </w:r>
            <w:r w:rsidR="004C5C48" w:rsidRPr="0039112C">
              <w:rPr>
                <w:sz w:val="22"/>
                <w:szCs w:val="22"/>
              </w:rPr>
              <w:t xml:space="preserve">Ленина, 40, </w:t>
            </w:r>
            <w:r w:rsidR="00342B16" w:rsidRPr="0039112C">
              <w:rPr>
                <w:sz w:val="22"/>
                <w:szCs w:val="22"/>
              </w:rPr>
              <w:t>к</w:t>
            </w:r>
            <w:r w:rsidR="0042267E" w:rsidRPr="0039112C">
              <w:rPr>
                <w:sz w:val="22"/>
                <w:szCs w:val="22"/>
              </w:rPr>
              <w:t>аб</w:t>
            </w:r>
            <w:r w:rsidR="00D45BD0">
              <w:rPr>
                <w:sz w:val="22"/>
                <w:szCs w:val="22"/>
              </w:rPr>
              <w:t>. №21, тел. (39557) 7-08-88, 7-00-09</w:t>
            </w:r>
            <w:r w:rsidR="004C5C48" w:rsidRPr="0039112C">
              <w:rPr>
                <w:sz w:val="22"/>
                <w:szCs w:val="22"/>
              </w:rPr>
              <w:t xml:space="preserve"> факс (39557) 7-08-88</w:t>
            </w:r>
            <w:r w:rsidR="004C5C48" w:rsidRPr="0039112C">
              <w:rPr>
                <w:b/>
                <w:bCs/>
                <w:sz w:val="22"/>
                <w:szCs w:val="22"/>
              </w:rPr>
              <w:t xml:space="preserve"> ,</w:t>
            </w:r>
            <w:r w:rsidR="004C5C48" w:rsidRPr="0039112C">
              <w:rPr>
                <w:sz w:val="22"/>
                <w:szCs w:val="22"/>
              </w:rPr>
              <w:t xml:space="preserve"> сайт (</w:t>
            </w:r>
            <w:r w:rsidR="004C5C48" w:rsidRPr="0039112C">
              <w:rPr>
                <w:sz w:val="22"/>
                <w:szCs w:val="22"/>
                <w:lang w:val="en-US"/>
              </w:rPr>
              <w:t>http</w:t>
            </w:r>
            <w:r w:rsidR="004C5C48" w:rsidRPr="0039112C">
              <w:rPr>
                <w:sz w:val="22"/>
                <w:szCs w:val="22"/>
              </w:rPr>
              <w:t>//</w:t>
            </w:r>
            <w:r w:rsidR="004C5C48" w:rsidRPr="0039112C">
              <w:rPr>
                <w:sz w:val="22"/>
                <w:szCs w:val="22"/>
                <w:lang w:val="en-US"/>
              </w:rPr>
              <w:t>n</w:t>
            </w:r>
            <w:r w:rsidR="004C5C48" w:rsidRPr="0039112C">
              <w:rPr>
                <w:sz w:val="22"/>
                <w:szCs w:val="22"/>
              </w:rPr>
              <w:t>-</w:t>
            </w:r>
            <w:r w:rsidR="004C5C48" w:rsidRPr="0039112C">
              <w:rPr>
                <w:sz w:val="22"/>
                <w:szCs w:val="22"/>
                <w:lang w:val="en-US"/>
              </w:rPr>
              <w:t>udinsk</w:t>
            </w:r>
            <w:r w:rsidR="004C5C48" w:rsidRPr="0039112C">
              <w:rPr>
                <w:sz w:val="22"/>
                <w:szCs w:val="22"/>
              </w:rPr>
              <w:t>.</w:t>
            </w:r>
            <w:r w:rsidR="004C5C48" w:rsidRPr="0039112C">
              <w:rPr>
                <w:sz w:val="22"/>
                <w:szCs w:val="22"/>
                <w:lang w:val="en-US"/>
              </w:rPr>
              <w:t>ru</w:t>
            </w:r>
            <w:r w:rsidR="004C5C48" w:rsidRPr="0039112C">
              <w:rPr>
                <w:sz w:val="22"/>
                <w:szCs w:val="22"/>
              </w:rPr>
              <w:t xml:space="preserve">/ (Информация Комитета по управлению имуществом), адрес электронной почты </w:t>
            </w:r>
            <w:r w:rsidR="004C5C48" w:rsidRPr="0039112C">
              <w:rPr>
                <w:sz w:val="22"/>
                <w:szCs w:val="22"/>
                <w:lang w:val="en-US"/>
              </w:rPr>
              <w:t>KUI</w:t>
            </w:r>
            <w:r w:rsidR="004C5C48" w:rsidRPr="0039112C">
              <w:rPr>
                <w:sz w:val="22"/>
                <w:szCs w:val="22"/>
              </w:rPr>
              <w:t>-</w:t>
            </w:r>
            <w:r w:rsidR="004C5C48" w:rsidRPr="0039112C">
              <w:rPr>
                <w:sz w:val="22"/>
                <w:szCs w:val="22"/>
                <w:lang w:val="en-US"/>
              </w:rPr>
              <w:t>n</w:t>
            </w:r>
            <w:r w:rsidR="004C5C48" w:rsidRPr="0039112C">
              <w:rPr>
                <w:sz w:val="22"/>
                <w:szCs w:val="22"/>
              </w:rPr>
              <w:t>-</w:t>
            </w:r>
            <w:r w:rsidR="004C5C48" w:rsidRPr="0039112C">
              <w:rPr>
                <w:sz w:val="22"/>
                <w:szCs w:val="22"/>
                <w:lang w:val="en-US"/>
              </w:rPr>
              <w:t>udinsk</w:t>
            </w:r>
            <w:r w:rsidR="004C5C48" w:rsidRPr="0039112C">
              <w:rPr>
                <w:sz w:val="22"/>
                <w:szCs w:val="22"/>
              </w:rPr>
              <w:t>@</w:t>
            </w:r>
            <w:r w:rsidR="004C5C48" w:rsidRPr="0039112C">
              <w:rPr>
                <w:sz w:val="22"/>
                <w:szCs w:val="22"/>
                <w:lang w:val="en-US"/>
              </w:rPr>
              <w:t>mail</w:t>
            </w:r>
            <w:r w:rsidR="004C5C48" w:rsidRPr="0039112C">
              <w:rPr>
                <w:sz w:val="22"/>
                <w:szCs w:val="22"/>
              </w:rPr>
              <w:t>.</w:t>
            </w:r>
            <w:r w:rsidR="00342B16" w:rsidRPr="0039112C">
              <w:rPr>
                <w:sz w:val="22"/>
                <w:szCs w:val="22"/>
                <w:lang w:val="en-US"/>
              </w:rPr>
              <w:t>r</w:t>
            </w:r>
            <w:r w:rsidR="004C5C48" w:rsidRPr="0039112C">
              <w:rPr>
                <w:sz w:val="22"/>
                <w:szCs w:val="22"/>
                <w:lang w:val="en-US"/>
              </w:rPr>
              <w:t>u</w:t>
            </w:r>
            <w:r w:rsidR="004C5C48" w:rsidRPr="0039112C">
              <w:rPr>
                <w:sz w:val="22"/>
                <w:szCs w:val="22"/>
              </w:rPr>
              <w:t xml:space="preserve">, контактное лицо- </w:t>
            </w:r>
            <w:r w:rsidR="0024688E">
              <w:rPr>
                <w:sz w:val="22"/>
                <w:szCs w:val="22"/>
              </w:rPr>
              <w:t>Попович Евгения Викторовна</w:t>
            </w:r>
            <w:r w:rsidR="00A2019E">
              <w:rPr>
                <w:sz w:val="22"/>
                <w:szCs w:val="22"/>
              </w:rPr>
              <w:t>.</w:t>
            </w:r>
          </w:p>
          <w:p w:rsidR="003C6715" w:rsidRPr="0039112C" w:rsidRDefault="003C6715" w:rsidP="0042267E">
            <w:pPr>
              <w:jc w:val="both"/>
              <w:rPr>
                <w:sz w:val="22"/>
                <w:szCs w:val="22"/>
              </w:rPr>
            </w:pP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9906C9" w:rsidP="00032393">
            <w:pPr>
              <w:jc w:val="both"/>
              <w:rPr>
                <w:sz w:val="22"/>
                <w:szCs w:val="22"/>
              </w:rPr>
            </w:pPr>
            <w:r w:rsidRPr="00543460">
              <w:rPr>
                <w:b/>
                <w:sz w:val="22"/>
                <w:szCs w:val="22"/>
              </w:rPr>
              <w:t xml:space="preserve">     </w:t>
            </w:r>
            <w:r w:rsidR="009B727F">
              <w:rPr>
                <w:b/>
                <w:sz w:val="22"/>
                <w:szCs w:val="22"/>
              </w:rPr>
              <w:t>17 ма</w:t>
            </w:r>
            <w:r w:rsidR="0044559A">
              <w:rPr>
                <w:b/>
                <w:sz w:val="22"/>
                <w:szCs w:val="22"/>
              </w:rPr>
              <w:t>я</w:t>
            </w:r>
            <w:r w:rsidR="00740326" w:rsidRPr="001505F8">
              <w:rPr>
                <w:b/>
                <w:sz w:val="22"/>
                <w:szCs w:val="22"/>
              </w:rPr>
              <w:t xml:space="preserve"> </w:t>
            </w:r>
            <w:r w:rsidR="0024688E">
              <w:rPr>
                <w:b/>
                <w:sz w:val="22"/>
                <w:szCs w:val="22"/>
              </w:rPr>
              <w:t>2021</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Default="00560C1C" w:rsidP="00AC3D13">
            <w:pPr>
              <w:jc w:val="both"/>
              <w:rPr>
                <w:sz w:val="22"/>
                <w:szCs w:val="22"/>
              </w:rPr>
            </w:pPr>
            <w:r w:rsidRPr="00517059">
              <w:t xml:space="preserve">     </w:t>
            </w:r>
            <w:r w:rsidRPr="00EF0CC9">
              <w:rPr>
                <w:sz w:val="22"/>
                <w:szCs w:val="22"/>
              </w:rPr>
              <w:t>Право</w:t>
            </w:r>
            <w:r w:rsidR="005502C5" w:rsidRPr="00EF0CC9">
              <w:rPr>
                <w:sz w:val="22"/>
                <w:szCs w:val="22"/>
              </w:rPr>
              <w:t xml:space="preserve"> на заключение договор</w:t>
            </w:r>
            <w:r w:rsidR="00A21AA8">
              <w:rPr>
                <w:sz w:val="22"/>
                <w:szCs w:val="22"/>
              </w:rPr>
              <w:t>а</w:t>
            </w:r>
            <w:r w:rsidR="005502C5" w:rsidRPr="00EF0CC9">
              <w:rPr>
                <w:sz w:val="22"/>
                <w:szCs w:val="22"/>
              </w:rPr>
              <w:t xml:space="preserve"> аренды</w:t>
            </w:r>
            <w:r w:rsidR="00B12DBD" w:rsidRPr="00EF0CC9">
              <w:rPr>
                <w:sz w:val="22"/>
                <w:szCs w:val="22"/>
              </w:rPr>
              <w:t xml:space="preserve"> в отношении</w:t>
            </w:r>
            <w:r w:rsidR="005502C5" w:rsidRPr="00EF0CC9">
              <w:rPr>
                <w:sz w:val="22"/>
                <w:szCs w:val="22"/>
              </w:rPr>
              <w:t xml:space="preserve"> </w:t>
            </w:r>
            <w:r w:rsidRPr="00EF0CC9">
              <w:rPr>
                <w:sz w:val="22"/>
                <w:szCs w:val="22"/>
              </w:rPr>
              <w:t xml:space="preserve">  </w:t>
            </w:r>
            <w:r w:rsidR="00A07325" w:rsidRPr="00EF0CC9">
              <w:rPr>
                <w:sz w:val="22"/>
                <w:szCs w:val="22"/>
              </w:rPr>
              <w:t xml:space="preserve">недвижимого </w:t>
            </w:r>
            <w:r w:rsidRPr="00EF0CC9">
              <w:rPr>
                <w:sz w:val="22"/>
                <w:szCs w:val="22"/>
              </w:rPr>
              <w:t>имущества</w:t>
            </w:r>
            <w:r w:rsidR="00740326" w:rsidRPr="00EF0CC9">
              <w:rPr>
                <w:sz w:val="22"/>
                <w:szCs w:val="22"/>
              </w:rPr>
              <w:t xml:space="preserve"> муниципальной собственности</w:t>
            </w:r>
            <w:r w:rsidR="00A30E73" w:rsidRPr="00EF0CC9">
              <w:rPr>
                <w:sz w:val="22"/>
                <w:szCs w:val="22"/>
              </w:rPr>
              <w:t>:</w:t>
            </w:r>
          </w:p>
          <w:p w:rsidR="00590583" w:rsidRPr="00590583" w:rsidRDefault="00590583" w:rsidP="00590583">
            <w:pPr>
              <w:tabs>
                <w:tab w:val="left" w:pos="720"/>
                <w:tab w:val="left" w:pos="900"/>
              </w:tabs>
              <w:suppressAutoHyphens/>
              <w:jc w:val="both"/>
              <w:rPr>
                <w:sz w:val="22"/>
                <w:szCs w:val="22"/>
              </w:rPr>
            </w:pPr>
            <w:r>
              <w:rPr>
                <w:b/>
                <w:color w:val="000000"/>
                <w:sz w:val="22"/>
                <w:szCs w:val="22"/>
              </w:rPr>
              <w:t xml:space="preserve">      </w:t>
            </w:r>
            <w:r w:rsidRPr="00590583">
              <w:rPr>
                <w:b/>
                <w:color w:val="000000"/>
                <w:sz w:val="22"/>
                <w:szCs w:val="22"/>
              </w:rPr>
              <w:t xml:space="preserve">- </w:t>
            </w:r>
            <w:r w:rsidR="00807A54" w:rsidRPr="00807A54">
              <w:rPr>
                <w:color w:val="000000"/>
                <w:sz w:val="22"/>
                <w:szCs w:val="22"/>
              </w:rPr>
              <w:t>части</w:t>
            </w:r>
            <w:r w:rsidR="00807A54">
              <w:rPr>
                <w:b/>
                <w:color w:val="000000"/>
                <w:sz w:val="22"/>
                <w:szCs w:val="22"/>
              </w:rPr>
              <w:t xml:space="preserve"> </w:t>
            </w:r>
            <w:r w:rsidR="00807A54">
              <w:rPr>
                <w:color w:val="000000"/>
                <w:sz w:val="22"/>
                <w:szCs w:val="22"/>
              </w:rPr>
              <w:t>помещения</w:t>
            </w:r>
            <w:r w:rsidR="0044559A">
              <w:rPr>
                <w:color w:val="000000"/>
                <w:sz w:val="22"/>
                <w:szCs w:val="22"/>
              </w:rPr>
              <w:t xml:space="preserve"> </w:t>
            </w:r>
            <w:r w:rsidRPr="00590583">
              <w:rPr>
                <w:color w:val="000000"/>
                <w:sz w:val="22"/>
                <w:szCs w:val="22"/>
              </w:rPr>
              <w:t>общей пло</w:t>
            </w:r>
            <w:r w:rsidR="00807A54">
              <w:rPr>
                <w:color w:val="000000"/>
                <w:sz w:val="22"/>
                <w:szCs w:val="22"/>
              </w:rPr>
              <w:t>щадью 307,8 кв.м., расположенного</w:t>
            </w:r>
            <w:r w:rsidRPr="00590583">
              <w:rPr>
                <w:color w:val="000000"/>
                <w:sz w:val="22"/>
                <w:szCs w:val="22"/>
              </w:rPr>
              <w:t xml:space="preserve"> по адресу: Иркутская область, г. Нижнеудинск, ул. 2 Пролетарская, д.12, пом.61</w:t>
            </w:r>
            <w:r w:rsidR="0044559A">
              <w:rPr>
                <w:color w:val="000000"/>
                <w:sz w:val="22"/>
                <w:szCs w:val="22"/>
              </w:rPr>
              <w:t xml:space="preserve"> </w:t>
            </w:r>
            <w:r w:rsidR="0044559A" w:rsidRPr="00590583">
              <w:rPr>
                <w:color w:val="000000"/>
                <w:sz w:val="22"/>
                <w:szCs w:val="22"/>
              </w:rPr>
              <w:t xml:space="preserve">(№ 1-12 на 1 этаже и № 13, 14, 17 в </w:t>
            </w:r>
            <w:r w:rsidR="009B727F">
              <w:rPr>
                <w:color w:val="000000"/>
                <w:sz w:val="22"/>
                <w:szCs w:val="22"/>
              </w:rPr>
              <w:t>подвале на поэтажных планах</w:t>
            </w:r>
            <w:r w:rsidR="0044559A" w:rsidRPr="00590583">
              <w:rPr>
                <w:color w:val="000000"/>
                <w:sz w:val="22"/>
                <w:szCs w:val="22"/>
              </w:rPr>
              <w:t>)</w:t>
            </w:r>
            <w:r w:rsidRPr="00590583">
              <w:rPr>
                <w:color w:val="000000"/>
                <w:sz w:val="22"/>
                <w:szCs w:val="22"/>
              </w:rPr>
              <w:t xml:space="preserve">. </w:t>
            </w:r>
            <w:r w:rsidRPr="00590583">
              <w:rPr>
                <w:sz w:val="22"/>
                <w:szCs w:val="22"/>
              </w:rPr>
              <w:t xml:space="preserve">Начальная цена ежемесячной арендной платы установлена в размере </w:t>
            </w:r>
            <w:r w:rsidR="009B727F" w:rsidRPr="009B727F">
              <w:rPr>
                <w:b/>
                <w:sz w:val="22"/>
                <w:szCs w:val="22"/>
              </w:rPr>
              <w:t>83 006,75</w:t>
            </w:r>
            <w:r w:rsidRPr="009B727F">
              <w:rPr>
                <w:sz w:val="22"/>
                <w:szCs w:val="22"/>
              </w:rPr>
              <w:t xml:space="preserve"> рублей без НДС. Задаток для участия в аукционе установлен в размере 20 % от начальной цены, что составляет </w:t>
            </w:r>
            <w:r w:rsidR="009B727F" w:rsidRPr="009B727F">
              <w:rPr>
                <w:b/>
                <w:sz w:val="22"/>
                <w:szCs w:val="22"/>
              </w:rPr>
              <w:t>16 301,35</w:t>
            </w:r>
            <w:r w:rsidRPr="009B727F">
              <w:rPr>
                <w:b/>
                <w:sz w:val="22"/>
                <w:szCs w:val="22"/>
              </w:rPr>
              <w:t xml:space="preserve"> </w:t>
            </w:r>
            <w:r w:rsidRPr="009B727F">
              <w:rPr>
                <w:sz w:val="22"/>
                <w:szCs w:val="22"/>
              </w:rPr>
              <w:t xml:space="preserve">рублей. Шаг аукциона  установлен в размере 5% от начальной цены, что составляет  </w:t>
            </w:r>
            <w:r w:rsidR="009B727F" w:rsidRPr="009B727F">
              <w:rPr>
                <w:b/>
                <w:sz w:val="22"/>
                <w:szCs w:val="22"/>
              </w:rPr>
              <w:t>4 150,34</w:t>
            </w:r>
            <w:r w:rsidRPr="00590583">
              <w:rPr>
                <w:b/>
                <w:sz w:val="22"/>
                <w:szCs w:val="22"/>
              </w:rPr>
              <w:t xml:space="preserve"> </w:t>
            </w:r>
            <w:r w:rsidRPr="00590583">
              <w:rPr>
                <w:sz w:val="22"/>
                <w:szCs w:val="22"/>
              </w:rPr>
              <w:t xml:space="preserve">рублей. Срок аренды – 10 лет. </w:t>
            </w:r>
            <w:r w:rsidRPr="00590583">
              <w:rPr>
                <w:color w:val="000000"/>
                <w:sz w:val="22"/>
                <w:szCs w:val="22"/>
              </w:rPr>
              <w:t>Целевое испо</w:t>
            </w:r>
            <w:r w:rsidR="0024688E">
              <w:rPr>
                <w:color w:val="000000"/>
                <w:sz w:val="22"/>
                <w:szCs w:val="22"/>
              </w:rPr>
              <w:t>льзование помещения – для</w:t>
            </w:r>
            <w:r w:rsidRPr="00590583">
              <w:rPr>
                <w:color w:val="000000"/>
                <w:sz w:val="22"/>
                <w:szCs w:val="22"/>
              </w:rPr>
              <w:t xml:space="preserve"> вида</w:t>
            </w:r>
            <w:r w:rsidR="00B67FA2">
              <w:rPr>
                <w:color w:val="000000"/>
                <w:sz w:val="22"/>
                <w:szCs w:val="22"/>
              </w:rPr>
              <w:t xml:space="preserve"> деятельности, не противоречащей</w:t>
            </w:r>
            <w:r w:rsidRPr="00590583">
              <w:rPr>
                <w:color w:val="000000"/>
                <w:sz w:val="22"/>
                <w:szCs w:val="22"/>
              </w:rPr>
              <w:t xml:space="preserve">   действующему законодательству</w:t>
            </w:r>
            <w:r w:rsidR="0024688E">
              <w:rPr>
                <w:color w:val="000000"/>
                <w:sz w:val="22"/>
                <w:szCs w:val="22"/>
              </w:rPr>
              <w:t>, в соответствии с поданной заявкой</w:t>
            </w:r>
            <w:r w:rsidRPr="00590583">
              <w:rPr>
                <w:color w:val="000000"/>
                <w:sz w:val="22"/>
                <w:szCs w:val="22"/>
              </w:rPr>
              <w:t>.</w:t>
            </w:r>
          </w:p>
          <w:p w:rsidR="002F4256" w:rsidRPr="00517059" w:rsidRDefault="00590583" w:rsidP="009B727F">
            <w:pPr>
              <w:tabs>
                <w:tab w:val="left" w:pos="432"/>
                <w:tab w:val="left" w:pos="720"/>
                <w:tab w:val="left" w:pos="900"/>
              </w:tabs>
              <w:jc w:val="both"/>
              <w:rPr>
                <w:sz w:val="22"/>
                <w:szCs w:val="22"/>
              </w:rPr>
            </w:pPr>
            <w:r>
              <w:rPr>
                <w:sz w:val="22"/>
                <w:szCs w:val="22"/>
              </w:rPr>
              <w:t xml:space="preserve">      </w:t>
            </w:r>
            <w:r w:rsidRPr="00590583">
              <w:rPr>
                <w:sz w:val="22"/>
                <w:szCs w:val="22"/>
              </w:rPr>
              <w:t xml:space="preserve">Техническая характеристика объекта – помещения находятся на 1 этаже и в подвале одноэтажного кирпичного пристроенного помещения к 5 этажному дому 1972 года постройки. Имеется </w:t>
            </w:r>
            <w:r w:rsidR="0024688E">
              <w:rPr>
                <w:sz w:val="22"/>
                <w:szCs w:val="22"/>
              </w:rPr>
              <w:t xml:space="preserve">централизованное </w:t>
            </w:r>
            <w:r w:rsidRPr="00590583">
              <w:rPr>
                <w:sz w:val="22"/>
                <w:szCs w:val="22"/>
              </w:rPr>
              <w:t>электроосвещение, теплоснабжение, водоснабжение и водоотведение.</w:t>
            </w: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2C16A1" w:rsidRDefault="00754AAC" w:rsidP="00754AAC">
            <w:pPr>
              <w:ind w:firstLine="349"/>
              <w:jc w:val="both"/>
              <w:rPr>
                <w:sz w:val="22"/>
                <w:szCs w:val="22"/>
              </w:rPr>
            </w:pPr>
            <w:r w:rsidRPr="002C16A1">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2C16A1" w:rsidRPr="002C16A1" w:rsidRDefault="0024688E" w:rsidP="00754AAC">
            <w:pPr>
              <w:jc w:val="both"/>
              <w:rPr>
                <w:sz w:val="22"/>
                <w:szCs w:val="22"/>
              </w:rPr>
            </w:pPr>
            <w:r w:rsidRPr="002C16A1">
              <w:rPr>
                <w:sz w:val="22"/>
                <w:szCs w:val="22"/>
              </w:rPr>
              <w:t>УФК по Иркутской области (администрация Нижнеудинского муниципального образования л/с 05343001980) ИНН 3813002056, КПП 381601001, единый казначейский счет: 40102810145370000026, казначейский счет: 03232643256281013400 ОКТМО 25628101, Банк: ОТДЕЛЕНИЕ ИРКУТСК БАНКА РОССИИ//УФК ПО ИРКУТСКОЙ ОБЛАСТИ г.Иркутск, БИК 012520101, ОКТМО 25628101.</w:t>
            </w:r>
            <w:r w:rsidR="00754AAC" w:rsidRPr="002C16A1">
              <w:rPr>
                <w:sz w:val="22"/>
                <w:szCs w:val="22"/>
              </w:rPr>
              <w:t xml:space="preserve">  </w:t>
            </w:r>
          </w:p>
          <w:p w:rsidR="002C16A1" w:rsidRPr="002C16A1" w:rsidRDefault="002C16A1" w:rsidP="002C16A1">
            <w:pPr>
              <w:pStyle w:val="ConsPlusNonformat"/>
              <w:rPr>
                <w:rFonts w:ascii="Times New Roman" w:hAnsi="Times New Roman" w:cs="Times New Roman"/>
                <w:sz w:val="22"/>
                <w:szCs w:val="22"/>
              </w:rPr>
            </w:pPr>
            <w:r w:rsidRPr="002C16A1">
              <w:rPr>
                <w:rFonts w:ascii="Times New Roman" w:hAnsi="Times New Roman" w:cs="Times New Roman"/>
                <w:spacing w:val="-2"/>
                <w:sz w:val="22"/>
                <w:szCs w:val="22"/>
              </w:rPr>
              <w:t>Наименование платежа:</w:t>
            </w:r>
            <w:r w:rsidRPr="002C16A1">
              <w:rPr>
                <w:rFonts w:ascii="Times New Roman" w:hAnsi="Times New Roman" w:cs="Times New Roman"/>
                <w:spacing w:val="-2"/>
                <w:sz w:val="22"/>
                <w:szCs w:val="22"/>
                <w:u w:val="single"/>
              </w:rPr>
              <w:t xml:space="preserve">  Задаток за участие в аукционе</w:t>
            </w:r>
          </w:p>
          <w:p w:rsidR="00754AAC" w:rsidRPr="002C16A1" w:rsidRDefault="00754AAC" w:rsidP="00754AAC">
            <w:pPr>
              <w:jc w:val="both"/>
              <w:rPr>
                <w:sz w:val="22"/>
                <w:szCs w:val="22"/>
              </w:rPr>
            </w:pPr>
            <w:r w:rsidRPr="002C16A1">
              <w:rPr>
                <w:sz w:val="22"/>
                <w:szCs w:val="22"/>
              </w:rPr>
              <w:t xml:space="preserve">   </w:t>
            </w:r>
            <w:r w:rsidR="002C16A1" w:rsidRPr="002C16A1">
              <w:rPr>
                <w:sz w:val="22"/>
                <w:szCs w:val="22"/>
              </w:rPr>
              <w:t xml:space="preserve"> </w:t>
            </w:r>
            <w:r w:rsidRPr="002C16A1">
              <w:rPr>
                <w:sz w:val="22"/>
                <w:szCs w:val="22"/>
              </w:rPr>
              <w:t>Образец квитанции размещен на вышеуказанном сайте вместе с настоящей документацией.</w:t>
            </w:r>
          </w:p>
          <w:p w:rsidR="004B33B6" w:rsidRPr="002C16A1" w:rsidRDefault="00D70CF8" w:rsidP="002C16A1">
            <w:pPr>
              <w:jc w:val="both"/>
              <w:rPr>
                <w:sz w:val="22"/>
                <w:szCs w:val="22"/>
              </w:rPr>
            </w:pPr>
            <w:r w:rsidRPr="002C16A1">
              <w:rPr>
                <w:sz w:val="22"/>
                <w:szCs w:val="22"/>
              </w:rPr>
              <w:t xml:space="preserve">     </w:t>
            </w:r>
            <w:r w:rsidR="001C1B74" w:rsidRPr="002C16A1">
              <w:rPr>
                <w:sz w:val="22"/>
                <w:szCs w:val="22"/>
              </w:rPr>
              <w:t xml:space="preserve">Задаток перечисляется </w:t>
            </w:r>
            <w:r w:rsidR="00227943" w:rsidRPr="002C16A1">
              <w:rPr>
                <w:sz w:val="22"/>
                <w:szCs w:val="22"/>
              </w:rPr>
              <w:t xml:space="preserve">в срок </w:t>
            </w:r>
            <w:r w:rsidR="001C1B74" w:rsidRPr="002C16A1">
              <w:rPr>
                <w:sz w:val="22"/>
                <w:szCs w:val="22"/>
              </w:rPr>
              <w:t xml:space="preserve">с </w:t>
            </w:r>
            <w:r w:rsidR="009B727F">
              <w:rPr>
                <w:sz w:val="22"/>
                <w:szCs w:val="22"/>
              </w:rPr>
              <w:t>22</w:t>
            </w:r>
            <w:r w:rsidR="002C16A1">
              <w:rPr>
                <w:sz w:val="22"/>
                <w:szCs w:val="22"/>
              </w:rPr>
              <w:t xml:space="preserve"> апреля 2021</w:t>
            </w:r>
            <w:r w:rsidR="0092751F" w:rsidRPr="002C16A1">
              <w:rPr>
                <w:sz w:val="22"/>
                <w:szCs w:val="22"/>
              </w:rPr>
              <w:t xml:space="preserve"> </w:t>
            </w:r>
            <w:r w:rsidR="00FF2F61" w:rsidRPr="002C16A1">
              <w:rPr>
                <w:sz w:val="22"/>
                <w:szCs w:val="22"/>
              </w:rPr>
              <w:t>г.</w:t>
            </w:r>
            <w:r w:rsidR="00D06019" w:rsidRPr="002C16A1">
              <w:rPr>
                <w:sz w:val="22"/>
                <w:szCs w:val="22"/>
              </w:rPr>
              <w:t xml:space="preserve">  по  </w:t>
            </w:r>
            <w:r w:rsidR="009B727F">
              <w:rPr>
                <w:sz w:val="22"/>
                <w:szCs w:val="22"/>
              </w:rPr>
              <w:t>12</w:t>
            </w:r>
            <w:r w:rsidR="00B30E85" w:rsidRPr="002C16A1">
              <w:rPr>
                <w:sz w:val="22"/>
                <w:szCs w:val="22"/>
              </w:rPr>
              <w:t xml:space="preserve"> </w:t>
            </w:r>
            <w:r w:rsidR="009B727F">
              <w:rPr>
                <w:sz w:val="22"/>
                <w:szCs w:val="22"/>
              </w:rPr>
              <w:t>ма</w:t>
            </w:r>
            <w:r w:rsidR="002C16A1">
              <w:rPr>
                <w:sz w:val="22"/>
                <w:szCs w:val="22"/>
              </w:rPr>
              <w:t>я</w:t>
            </w:r>
            <w:r w:rsidR="005859A2" w:rsidRPr="002C16A1">
              <w:rPr>
                <w:sz w:val="22"/>
                <w:szCs w:val="22"/>
              </w:rPr>
              <w:t xml:space="preserve"> </w:t>
            </w:r>
            <w:r w:rsidR="002C16A1">
              <w:rPr>
                <w:sz w:val="22"/>
                <w:szCs w:val="22"/>
              </w:rPr>
              <w:t>2021</w:t>
            </w:r>
            <w:r w:rsidR="001C1B74" w:rsidRPr="002C16A1">
              <w:rPr>
                <w:sz w:val="22"/>
                <w:szCs w:val="22"/>
              </w:rPr>
              <w:t xml:space="preserve"> г.</w:t>
            </w:r>
            <w:r w:rsidR="00820B93" w:rsidRPr="002C16A1">
              <w:rPr>
                <w:sz w:val="22"/>
                <w:szCs w:val="22"/>
              </w:rPr>
              <w:t xml:space="preserve"> включительно.</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каб.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33321D" w:rsidP="0033321D">
            <w:pPr>
              <w:autoSpaceDE w:val="0"/>
              <w:autoSpaceDN w:val="0"/>
              <w:adjustRightInd w:val="0"/>
              <w:jc w:val="both"/>
              <w:rPr>
                <w:color w:val="000000"/>
                <w:sz w:val="22"/>
                <w:szCs w:val="22"/>
              </w:rPr>
            </w:pPr>
            <w:r>
              <w:rPr>
                <w:bCs/>
                <w:sz w:val="22"/>
                <w:szCs w:val="22"/>
              </w:rPr>
              <w:t xml:space="preserve">     </w:t>
            </w:r>
            <w:r w:rsidR="00DF3720" w:rsidRPr="003268F9">
              <w:rPr>
                <w:bCs/>
                <w:sz w:val="22"/>
                <w:szCs w:val="22"/>
              </w:rPr>
              <w:t xml:space="preserve">Ставка арендной платы, установленная по результатам торгов уменьшению не подлежит. </w:t>
            </w:r>
            <w:r w:rsidR="00BE1571" w:rsidRPr="003268F9">
              <w:rPr>
                <w:sz w:val="22"/>
                <w:szCs w:val="22"/>
              </w:rPr>
              <w:t>Р</w:t>
            </w:r>
            <w:r w:rsidR="00BE1571" w:rsidRPr="003268F9">
              <w:rPr>
                <w:color w:val="000000"/>
                <w:sz w:val="22"/>
                <w:szCs w:val="22"/>
              </w:rPr>
              <w:t xml:space="preserve">азмер арендной платы изменяется </w:t>
            </w:r>
            <w:r w:rsidR="00D70CF8" w:rsidRPr="003268F9">
              <w:rPr>
                <w:color w:val="000000"/>
                <w:sz w:val="22"/>
                <w:szCs w:val="22"/>
              </w:rPr>
              <w:t xml:space="preserve">    </w:t>
            </w:r>
            <w:r w:rsidR="00BE1571" w:rsidRPr="003268F9">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9B727F" w:rsidRDefault="009B727F" w:rsidP="009B727F">
            <w:pPr>
              <w:autoSpaceDE w:val="0"/>
              <w:autoSpaceDN w:val="0"/>
              <w:adjustRightInd w:val="0"/>
              <w:jc w:val="both"/>
              <w:rPr>
                <w:bCs/>
                <w:sz w:val="22"/>
                <w:szCs w:val="22"/>
              </w:rPr>
            </w:pPr>
            <w:r>
              <w:rPr>
                <w:bCs/>
                <w:sz w:val="22"/>
                <w:szCs w:val="22"/>
              </w:rPr>
              <w:t xml:space="preserve">     Льгота предоставляется субъекту малого и среднего предпринимательства, если социально значимый вид деятельности является основным видом деятельности в соответствии с выпиской из ЕГРН юридических лиц/индивидуального предпринимателя в следующих размерах:</w:t>
            </w:r>
          </w:p>
          <w:p w:rsidR="009B727F" w:rsidRDefault="009B727F" w:rsidP="009B727F">
            <w:pPr>
              <w:autoSpaceDE w:val="0"/>
              <w:autoSpaceDN w:val="0"/>
              <w:adjustRightInd w:val="0"/>
              <w:jc w:val="both"/>
              <w:rPr>
                <w:bCs/>
                <w:sz w:val="22"/>
                <w:szCs w:val="22"/>
              </w:rPr>
            </w:pPr>
            <w:r>
              <w:rPr>
                <w:bCs/>
                <w:sz w:val="22"/>
                <w:szCs w:val="22"/>
              </w:rPr>
              <w:lastRenderedPageBreak/>
              <w:t xml:space="preserve">      - в первый год аренды – 40% размера арендной платы;</w:t>
            </w:r>
          </w:p>
          <w:p w:rsidR="009B727F" w:rsidRDefault="009B727F" w:rsidP="009B727F">
            <w:pPr>
              <w:autoSpaceDE w:val="0"/>
              <w:autoSpaceDN w:val="0"/>
              <w:adjustRightInd w:val="0"/>
              <w:jc w:val="both"/>
              <w:rPr>
                <w:bCs/>
                <w:sz w:val="22"/>
                <w:szCs w:val="22"/>
              </w:rPr>
            </w:pPr>
            <w:r>
              <w:rPr>
                <w:bCs/>
                <w:sz w:val="22"/>
                <w:szCs w:val="22"/>
              </w:rPr>
              <w:t xml:space="preserve">      - во второй год аренды – 60% размера арендной платы;</w:t>
            </w:r>
          </w:p>
          <w:p w:rsidR="009B727F" w:rsidRDefault="009B727F" w:rsidP="009B727F">
            <w:pPr>
              <w:autoSpaceDE w:val="0"/>
              <w:autoSpaceDN w:val="0"/>
              <w:adjustRightInd w:val="0"/>
              <w:jc w:val="both"/>
              <w:rPr>
                <w:bCs/>
                <w:sz w:val="22"/>
                <w:szCs w:val="22"/>
              </w:rPr>
            </w:pPr>
            <w:r>
              <w:rPr>
                <w:bCs/>
                <w:sz w:val="22"/>
                <w:szCs w:val="22"/>
              </w:rPr>
              <w:t xml:space="preserve">      - в третий год аренды – 80% размера арендной платы;</w:t>
            </w:r>
          </w:p>
          <w:p w:rsidR="009B727F" w:rsidRPr="009B727F" w:rsidRDefault="009B727F" w:rsidP="0033321D">
            <w:pPr>
              <w:autoSpaceDE w:val="0"/>
              <w:autoSpaceDN w:val="0"/>
              <w:adjustRightInd w:val="0"/>
              <w:jc w:val="both"/>
              <w:rPr>
                <w:bCs/>
                <w:sz w:val="22"/>
                <w:szCs w:val="22"/>
              </w:rPr>
            </w:pPr>
            <w:r>
              <w:rPr>
                <w:bCs/>
                <w:sz w:val="22"/>
                <w:szCs w:val="22"/>
              </w:rPr>
              <w:t xml:space="preserve">      - в четвертый год аренды и далее – 100% размера арендной платы.</w:t>
            </w:r>
          </w:p>
        </w:tc>
      </w:tr>
      <w:tr w:rsidR="00DF3720">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r>
              <w:rPr>
                <w:sz w:val="22"/>
                <w:szCs w:val="22"/>
                <w:lang w:val="en-US"/>
              </w:rPr>
              <w:t>udinsk</w:t>
            </w:r>
            <w:r>
              <w:rPr>
                <w:sz w:val="22"/>
                <w:szCs w:val="22"/>
              </w:rPr>
              <w:t>@</w:t>
            </w:r>
            <w:r>
              <w:rPr>
                <w:sz w:val="22"/>
                <w:szCs w:val="22"/>
                <w:lang w:val="en-US"/>
              </w:rPr>
              <w:t>mail</w:t>
            </w:r>
            <w:r>
              <w:rPr>
                <w:sz w:val="22"/>
                <w:szCs w:val="22"/>
              </w:rPr>
              <w:t xml:space="preserve">. </w:t>
            </w:r>
            <w:r>
              <w:rPr>
                <w:sz w:val="22"/>
                <w:szCs w:val="22"/>
                <w:lang w:val="en-US"/>
              </w:rPr>
              <w:t>ru</w:t>
            </w:r>
            <w:r w:rsidRPr="00DF3720">
              <w:rPr>
                <w:sz w:val="22"/>
                <w:szCs w:val="22"/>
              </w:rPr>
              <w:t xml:space="preserve"> </w:t>
            </w:r>
            <w:r w:rsidR="009B727F">
              <w:rPr>
                <w:sz w:val="22"/>
                <w:szCs w:val="22"/>
              </w:rPr>
              <w:t>с 22</w:t>
            </w:r>
            <w:r w:rsidR="002C16A1">
              <w:rPr>
                <w:sz w:val="22"/>
                <w:szCs w:val="22"/>
              </w:rPr>
              <w:t xml:space="preserve"> апреля 2021</w:t>
            </w:r>
            <w:r w:rsidR="00ED70E1" w:rsidRPr="00543460">
              <w:rPr>
                <w:sz w:val="22"/>
                <w:szCs w:val="22"/>
              </w:rPr>
              <w:t xml:space="preserve"> </w:t>
            </w:r>
            <w:r w:rsidR="00884FBD" w:rsidRPr="00543460">
              <w:rPr>
                <w:sz w:val="22"/>
                <w:szCs w:val="22"/>
              </w:rPr>
              <w:t>г. до  11 часо</w:t>
            </w:r>
            <w:r w:rsidR="009B727F">
              <w:rPr>
                <w:sz w:val="22"/>
                <w:szCs w:val="22"/>
              </w:rPr>
              <w:t>в 14 ма</w:t>
            </w:r>
            <w:r w:rsidR="0044559A">
              <w:rPr>
                <w:sz w:val="22"/>
                <w:szCs w:val="22"/>
              </w:rPr>
              <w:t>я</w:t>
            </w:r>
            <w:r w:rsidR="002C16A1">
              <w:rPr>
                <w:sz w:val="22"/>
                <w:szCs w:val="22"/>
              </w:rPr>
              <w:t xml:space="preserve"> 2021</w:t>
            </w:r>
            <w:r w:rsidRPr="00543460">
              <w:rPr>
                <w:sz w:val="22"/>
                <w:szCs w:val="22"/>
              </w:rPr>
              <w:t xml:space="preserve"> г.</w:t>
            </w:r>
          </w:p>
          <w:p w:rsidR="00DF3720" w:rsidRDefault="00DF3720">
            <w:pPr>
              <w:autoSpaceDE w:val="0"/>
              <w:autoSpaceDN w:val="0"/>
              <w:adjustRightInd w:val="0"/>
              <w:jc w:val="both"/>
              <w:rPr>
                <w:bCs/>
                <w:sz w:val="22"/>
                <w:szCs w:val="22"/>
              </w:rPr>
            </w:pPr>
            <w:r>
              <w:rPr>
                <w:sz w:val="22"/>
                <w:szCs w:val="22"/>
              </w:rPr>
              <w:t xml:space="preserve">     Заявитель вправе подать только одну заявку в отношении  предмета аукциона.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9B727F">
              <w:rPr>
                <w:sz w:val="22"/>
                <w:szCs w:val="22"/>
              </w:rPr>
              <w:t xml:space="preserve"> 14.05</w:t>
            </w:r>
            <w:r w:rsidR="00590583">
              <w:rPr>
                <w:sz w:val="22"/>
                <w:szCs w:val="22"/>
              </w:rPr>
              <w:t>.</w:t>
            </w:r>
            <w:r w:rsidR="002C16A1">
              <w:rPr>
                <w:sz w:val="22"/>
                <w:szCs w:val="22"/>
              </w:rPr>
              <w:t>2021</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Pr="00BE1571">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Default="00DF3720">
            <w:pPr>
              <w:tabs>
                <w:tab w:val="left" w:pos="720"/>
                <w:tab w:val="left" w:pos="1080"/>
              </w:tabs>
              <w:ind w:firstLine="349"/>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14</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keepNext/>
              <w:keepLines/>
              <w:widowControl w:val="0"/>
              <w:suppressLineNumbers/>
              <w:suppressAutoHyphens/>
              <w:jc w:val="center"/>
              <w:rPr>
                <w:sz w:val="22"/>
                <w:szCs w:val="22"/>
              </w:rPr>
            </w:pPr>
            <w:r>
              <w:rPr>
                <w:sz w:val="22"/>
                <w:szCs w:val="22"/>
              </w:rPr>
              <w:t>Размер обеспечения заявки на участие в 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Default="00DF3720">
            <w:pPr>
              <w:ind w:right="-83"/>
              <w:jc w:val="both"/>
              <w:rPr>
                <w:sz w:val="22"/>
                <w:szCs w:val="22"/>
              </w:rPr>
            </w:pPr>
            <w:r>
              <w:rPr>
                <w:sz w:val="22"/>
                <w:szCs w:val="22"/>
              </w:rPr>
              <w:t xml:space="preserve"> Не установлен.</w:t>
            </w:r>
          </w:p>
          <w:p w:rsidR="00DF3720" w:rsidRDefault="00DF3720">
            <w:pPr>
              <w:shd w:val="clear" w:color="auto" w:fill="FFFFFF"/>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15</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Default="00DF3720">
            <w:pPr>
              <w:tabs>
                <w:tab w:val="left" w:pos="720"/>
                <w:tab w:val="left" w:pos="1080"/>
              </w:tabs>
              <w:jc w:val="both"/>
              <w:rPr>
                <w:sz w:val="22"/>
                <w:szCs w:val="22"/>
              </w:rPr>
            </w:pPr>
          </w:p>
        </w:tc>
      </w:tr>
      <w:tr w:rsidR="00DF3720">
        <w:trPr>
          <w:trHeight w:val="98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окончании срока договора аренды, не  должно быть хуже состояния на момент передачи в аренду.</w:t>
            </w:r>
            <w:r>
              <w:rPr>
                <w:bCs/>
                <w:sz w:val="22"/>
                <w:szCs w:val="22"/>
              </w:rPr>
              <w:t xml:space="preserve"> </w:t>
            </w:r>
          </w:p>
          <w:p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Default="00DF3720">
            <w:pPr>
              <w:tabs>
                <w:tab w:val="left" w:pos="720"/>
                <w:tab w:val="left" w:pos="1080"/>
              </w:tabs>
              <w:jc w:val="both"/>
              <w:rPr>
                <w:sz w:val="22"/>
                <w:szCs w:val="22"/>
              </w:rPr>
            </w:pPr>
            <w:r>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сдачи  имущества  в субаренду, Субарендатору переходят права на использование имущества по целевому назначению.</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содержанию, составу и форме заявки на участие в аукционе</w:t>
            </w:r>
          </w:p>
          <w:p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которые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w:t>
            </w:r>
            <w:r>
              <w:rPr>
                <w:rFonts w:ascii="Times New Roman" w:hAnsi="Times New Roman" w:cs="Times New Roman"/>
                <w:sz w:val="22"/>
                <w:szCs w:val="22"/>
              </w:rPr>
              <w:lastRenderedPageBreak/>
              <w:t>даты размещения на официальном сайте торгов извещения о проведении аукциона;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г) копии учредительных документов заявителя (для юридических лиц);</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trPr>
          <w:trHeight w:val="74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AC3D13">
              <w:rPr>
                <w:rFonts w:ascii="Times New Roman" w:hAnsi="Times New Roman" w:cs="Times New Roman"/>
                <w:sz w:val="22"/>
                <w:szCs w:val="22"/>
              </w:rPr>
              <w:t xml:space="preserve"> договора аренды прилагае</w:t>
            </w:r>
            <w:r>
              <w:rPr>
                <w:rFonts w:ascii="Times New Roman" w:hAnsi="Times New Roman" w:cs="Times New Roman"/>
                <w:sz w:val="22"/>
                <w:szCs w:val="22"/>
              </w:rPr>
              <w:t>тся к настоящей документации.</w:t>
            </w:r>
          </w:p>
        </w:tc>
      </w:tr>
      <w:tr w:rsidR="00DF3720">
        <w:trPr>
          <w:trHeight w:val="708"/>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Default="00DF3720">
            <w:pPr>
              <w:pStyle w:val="ConsPlusNormal"/>
              <w:widowControl/>
              <w:ind w:firstLine="540"/>
              <w:jc w:val="both"/>
              <w:rPr>
                <w:rFonts w:ascii="Times New Roman" w:hAnsi="Times New Roman" w:cs="Times New Roman"/>
                <w:sz w:val="22"/>
                <w:szCs w:val="22"/>
              </w:rPr>
            </w:pPr>
          </w:p>
        </w:tc>
      </w:tr>
    </w:tbl>
    <w:p w:rsidR="002818A3" w:rsidRDefault="002818A3" w:rsidP="009C2B44">
      <w:pPr>
        <w:rPr>
          <w:b/>
        </w:rPr>
      </w:pPr>
    </w:p>
    <w:p w:rsidR="00AC3D13" w:rsidRDefault="00AC3D13" w:rsidP="009C2B44">
      <w:pPr>
        <w:rPr>
          <w:b/>
        </w:rPr>
      </w:pPr>
    </w:p>
    <w:p w:rsidR="003268F9" w:rsidRDefault="003268F9" w:rsidP="009C2B44">
      <w:pPr>
        <w:rPr>
          <w:b/>
        </w:rPr>
      </w:pPr>
    </w:p>
    <w:p w:rsidR="00BC62F0" w:rsidRDefault="00BC62F0" w:rsidP="009C2B44">
      <w:pPr>
        <w:rPr>
          <w:b/>
        </w:rPr>
      </w:pPr>
    </w:p>
    <w:p w:rsidR="00AC3D13" w:rsidRDefault="00AC3D13" w:rsidP="009C2B44">
      <w:pPr>
        <w:rPr>
          <w:b/>
        </w:rPr>
      </w:pPr>
    </w:p>
    <w:p w:rsidR="00DF3720" w:rsidRDefault="00DF3720" w:rsidP="00DF3720">
      <w:pPr>
        <w:jc w:val="right"/>
      </w:pPr>
      <w:r>
        <w:rPr>
          <w:b/>
        </w:rPr>
        <w:t xml:space="preserve">  </w:t>
      </w:r>
      <w:r>
        <w:t>В Комитет по управлению имуществом администрации</w:t>
      </w:r>
    </w:p>
    <w:p w:rsidR="00DF3720" w:rsidRDefault="00DF3720" w:rsidP="00DF3720">
      <w:pPr>
        <w:jc w:val="right"/>
      </w:pPr>
      <w:r>
        <w:t>Нижнеудинского муниципального образования.</w:t>
      </w:r>
    </w:p>
    <w:p w:rsidR="00DF3720" w:rsidRDefault="00DF3720" w:rsidP="00DF3720">
      <w:pPr>
        <w:jc w:val="right"/>
      </w:pPr>
    </w:p>
    <w:p w:rsidR="00DF3720" w:rsidRDefault="00DF3720" w:rsidP="00DF3720">
      <w:pPr>
        <w:jc w:val="right"/>
      </w:pPr>
    </w:p>
    <w:p w:rsidR="00DF3720" w:rsidRDefault="00DF3720" w:rsidP="00DF3720">
      <w:pPr>
        <w:jc w:val="center"/>
        <w:rPr>
          <w:b/>
        </w:rPr>
      </w:pPr>
      <w:r>
        <w:rPr>
          <w:b/>
        </w:rPr>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______час._____мин.</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02F36" w:rsidRDefault="00A02F36" w:rsidP="00DF3720">
      <w:pPr>
        <w:jc w:val="both"/>
      </w:pPr>
    </w:p>
    <w:p w:rsidR="002914B4" w:rsidRDefault="002914B4" w:rsidP="00DF3720">
      <w:pPr>
        <w:jc w:val="both"/>
      </w:pPr>
    </w:p>
    <w:p w:rsidR="00DF3720" w:rsidRDefault="00DF3720" w:rsidP="00DF3720">
      <w:pPr>
        <w:jc w:val="both"/>
      </w:pPr>
    </w:p>
    <w:p w:rsidR="00DF3720" w:rsidRDefault="00DF3720" w:rsidP="00DF3720">
      <w:pPr>
        <w:ind w:left="2832" w:firstLine="708"/>
        <w:jc w:val="center"/>
        <w:rPr>
          <w:sz w:val="22"/>
          <w:szCs w:val="22"/>
        </w:rPr>
      </w:pPr>
      <w:r>
        <w:rPr>
          <w:sz w:val="22"/>
          <w:szCs w:val="22"/>
        </w:rPr>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___ч____мин</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9C2B44" w:rsidRDefault="009C2B44" w:rsidP="00DF3720">
      <w:pPr>
        <w:jc w:val="both"/>
      </w:pPr>
    </w:p>
    <w:p w:rsidR="009C2B44" w:rsidRDefault="009C2B44" w:rsidP="00DF3720">
      <w:pPr>
        <w:jc w:val="both"/>
      </w:pPr>
    </w:p>
    <w:p w:rsidR="00077EA4" w:rsidRDefault="00077EA4" w:rsidP="00DF3720">
      <w:pPr>
        <w:jc w:val="both"/>
      </w:pPr>
    </w:p>
    <w:p w:rsidR="00DF3720" w:rsidRDefault="00DF3720" w:rsidP="00DF3720">
      <w:pPr>
        <w:jc w:val="center"/>
      </w:pPr>
      <w:r>
        <w:t xml:space="preserve">     Образец заявки для ИП</w:t>
      </w: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 w:rsidR="00DF3720" w:rsidRDefault="00DF3720" w:rsidP="00DF3720">
      <w:pPr>
        <w:jc w:val="center"/>
        <w:rPr>
          <w:b/>
        </w:rPr>
      </w:pPr>
      <w:r>
        <w:rPr>
          <w:b/>
        </w:rPr>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______час._____мин.</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DF3720" w:rsidRDefault="00DF3720" w:rsidP="00DF3720">
      <w:pPr>
        <w:jc w:val="both"/>
      </w:pPr>
    </w:p>
    <w:p w:rsidR="00DF3720" w:rsidRDefault="00DF3720" w:rsidP="00DF3720">
      <w:pPr>
        <w:jc w:val="center"/>
        <w:rPr>
          <w:b/>
        </w:rPr>
      </w:pPr>
      <w:r>
        <w:rPr>
          <w:b/>
        </w:rPr>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8D7D2D" w:rsidRDefault="008D7D2D" w:rsidP="008D7D2D">
      <w:pPr>
        <w:shd w:val="clear" w:color="auto" w:fill="FFFFFF"/>
        <w:spacing w:line="230" w:lineRule="exact"/>
        <w:ind w:left="1632" w:right="1241" w:hanging="1632"/>
        <w:jc w:val="center"/>
        <w:rPr>
          <w:b/>
          <w:spacing w:val="-1"/>
          <w:sz w:val="28"/>
          <w:szCs w:val="28"/>
        </w:rPr>
      </w:pPr>
      <w:r>
        <w:rPr>
          <w:b/>
          <w:spacing w:val="-1"/>
          <w:sz w:val="28"/>
          <w:szCs w:val="28"/>
        </w:rPr>
        <w:t>Реквизиты  для оплаты суммы задатка за участие в аукцион</w:t>
      </w:r>
    </w:p>
    <w:p w:rsidR="008D7D2D" w:rsidRDefault="008D7D2D" w:rsidP="008D7D2D">
      <w:pPr>
        <w:pStyle w:val="ConsPlusNonformat"/>
        <w:rPr>
          <w:rFonts w:ascii="Times New Roman" w:hAnsi="Times New Roman" w:cs="Times New Roman"/>
          <w:sz w:val="24"/>
          <w:szCs w:val="24"/>
        </w:rPr>
      </w:pPr>
    </w:p>
    <w:p w:rsidR="008D7D2D" w:rsidRDefault="008D7D2D" w:rsidP="008D7D2D">
      <w:pPr>
        <w:shd w:val="clear" w:color="auto" w:fill="FFFFFF"/>
        <w:spacing w:line="230" w:lineRule="exact"/>
        <w:ind w:left="1632" w:right="1123" w:hanging="1632"/>
        <w:rPr>
          <w:spacing w:val="-1"/>
          <w:sz w:val="28"/>
          <w:szCs w:val="28"/>
        </w:rPr>
      </w:pPr>
      <w:r>
        <w:rPr>
          <w:spacing w:val="-1"/>
          <w:sz w:val="28"/>
          <w:szCs w:val="28"/>
        </w:rPr>
        <w:t xml:space="preserve">Наименование получателя платежа: </w:t>
      </w:r>
    </w:p>
    <w:p w:rsidR="008D7D2D" w:rsidRDefault="008D7D2D" w:rsidP="008D7D2D">
      <w:pPr>
        <w:pStyle w:val="ConsPlusNonformat"/>
        <w:rPr>
          <w:rFonts w:ascii="Times New Roman" w:hAnsi="Times New Roman" w:cs="Times New Roman"/>
          <w:sz w:val="28"/>
          <w:szCs w:val="28"/>
        </w:rPr>
      </w:pPr>
      <w:r>
        <w:rPr>
          <w:rFonts w:ascii="Times New Roman" w:hAnsi="Times New Roman" w:cs="Times New Roman"/>
          <w:sz w:val="28"/>
          <w:szCs w:val="28"/>
        </w:rPr>
        <w:t>УФК по Иркутской области (администрация Нижнеудинского муниципального образования л/с 05343001980)</w:t>
      </w:r>
    </w:p>
    <w:p w:rsidR="008D7D2D" w:rsidRDefault="008D7D2D" w:rsidP="008D7D2D">
      <w:pPr>
        <w:pStyle w:val="ConsPlusNonformat"/>
        <w:rPr>
          <w:rFonts w:ascii="Times New Roman" w:hAnsi="Times New Roman" w:cs="Times New Roman"/>
          <w:sz w:val="28"/>
          <w:szCs w:val="28"/>
        </w:rPr>
      </w:pPr>
      <w:r>
        <w:rPr>
          <w:rFonts w:ascii="Times New Roman" w:hAnsi="Times New Roman" w:cs="Times New Roman"/>
          <w:sz w:val="28"/>
          <w:szCs w:val="28"/>
        </w:rPr>
        <w:t>ИНН: 3813002056      КПП: 381601001</w:t>
      </w:r>
    </w:p>
    <w:p w:rsidR="008D7D2D" w:rsidRDefault="008D7D2D" w:rsidP="008D7D2D">
      <w:pPr>
        <w:pStyle w:val="ConsPlusNonformat"/>
        <w:rPr>
          <w:rFonts w:ascii="Times New Roman" w:hAnsi="Times New Roman" w:cs="Times New Roman"/>
          <w:sz w:val="28"/>
          <w:szCs w:val="28"/>
        </w:rPr>
      </w:pPr>
      <w:r>
        <w:rPr>
          <w:rFonts w:ascii="Times New Roman" w:hAnsi="Times New Roman" w:cs="Times New Roman"/>
          <w:sz w:val="28"/>
          <w:szCs w:val="28"/>
        </w:rPr>
        <w:t>Казначейский счет: 03232643256281013400</w:t>
      </w:r>
    </w:p>
    <w:p w:rsidR="008D7D2D" w:rsidRDefault="008D7D2D" w:rsidP="008D7D2D">
      <w:pPr>
        <w:pStyle w:val="ConsPlusNonformat"/>
        <w:rPr>
          <w:rFonts w:ascii="Times New Roman" w:hAnsi="Times New Roman" w:cs="Times New Roman"/>
          <w:sz w:val="28"/>
          <w:szCs w:val="28"/>
        </w:rPr>
      </w:pPr>
      <w:r>
        <w:rPr>
          <w:rFonts w:ascii="Times New Roman" w:hAnsi="Times New Roman" w:cs="Times New Roman"/>
          <w:sz w:val="28"/>
          <w:szCs w:val="28"/>
        </w:rPr>
        <w:t>Банк: ОТДЕЛЕНИЕ ИРКУТСК БАНКА РОССИИ//УФК по Иркутской области г.Иркутск</w:t>
      </w:r>
    </w:p>
    <w:p w:rsidR="008D7D2D" w:rsidRDefault="008D7D2D" w:rsidP="008D7D2D">
      <w:pPr>
        <w:pStyle w:val="ConsPlusNonformat"/>
        <w:rPr>
          <w:rFonts w:ascii="Times New Roman" w:hAnsi="Times New Roman" w:cs="Times New Roman"/>
          <w:sz w:val="28"/>
          <w:szCs w:val="28"/>
        </w:rPr>
      </w:pPr>
      <w:r>
        <w:rPr>
          <w:rFonts w:ascii="Times New Roman" w:hAnsi="Times New Roman" w:cs="Times New Roman"/>
          <w:sz w:val="28"/>
          <w:szCs w:val="28"/>
        </w:rPr>
        <w:t>Единый казначейский счет: 40102810145370000026</w:t>
      </w:r>
    </w:p>
    <w:p w:rsidR="008D7D2D" w:rsidRDefault="008D7D2D" w:rsidP="008D7D2D">
      <w:pPr>
        <w:pStyle w:val="ConsPlusNonformat"/>
        <w:rPr>
          <w:rFonts w:ascii="Times New Roman" w:hAnsi="Times New Roman" w:cs="Times New Roman"/>
          <w:sz w:val="28"/>
          <w:szCs w:val="28"/>
        </w:rPr>
      </w:pPr>
      <w:r>
        <w:rPr>
          <w:rFonts w:ascii="Times New Roman" w:hAnsi="Times New Roman" w:cs="Times New Roman"/>
          <w:sz w:val="28"/>
          <w:szCs w:val="28"/>
        </w:rPr>
        <w:t>БИК: 012520101</w:t>
      </w:r>
    </w:p>
    <w:p w:rsidR="008D7D2D" w:rsidRDefault="008D7D2D" w:rsidP="008D7D2D">
      <w:pPr>
        <w:pStyle w:val="ConsPlusNonformat"/>
        <w:rPr>
          <w:rFonts w:ascii="Times New Roman" w:hAnsi="Times New Roman" w:cs="Times New Roman"/>
          <w:sz w:val="28"/>
          <w:szCs w:val="28"/>
        </w:rPr>
      </w:pPr>
      <w:r>
        <w:rPr>
          <w:rFonts w:ascii="Times New Roman" w:hAnsi="Times New Roman" w:cs="Times New Roman"/>
          <w:spacing w:val="-2"/>
          <w:sz w:val="28"/>
          <w:szCs w:val="28"/>
        </w:rPr>
        <w:t>Наименование платежа:</w:t>
      </w:r>
      <w:r>
        <w:rPr>
          <w:rFonts w:ascii="Times New Roman" w:hAnsi="Times New Roman" w:cs="Times New Roman"/>
          <w:spacing w:val="-2"/>
          <w:sz w:val="28"/>
          <w:szCs w:val="28"/>
          <w:u w:val="single"/>
        </w:rPr>
        <w:t xml:space="preserve">  Задаток за участие в аукционе</w:t>
      </w:r>
    </w:p>
    <w:p w:rsidR="008D7D2D" w:rsidRDefault="008D7D2D" w:rsidP="008D7D2D">
      <w:pPr>
        <w:pStyle w:val="ConsPlusNonformat"/>
        <w:rPr>
          <w:rFonts w:ascii="Times New Roman" w:hAnsi="Times New Roman" w:cs="Times New Roman"/>
          <w:sz w:val="28"/>
          <w:szCs w:val="28"/>
        </w:rPr>
      </w:pPr>
      <w:r>
        <w:rPr>
          <w:rFonts w:ascii="Times New Roman" w:hAnsi="Times New Roman" w:cs="Times New Roman"/>
          <w:sz w:val="28"/>
          <w:szCs w:val="28"/>
        </w:rPr>
        <w:t>ОКТМО: 25628101</w:t>
      </w:r>
    </w:p>
    <w:p w:rsidR="008D7D2D" w:rsidRDefault="008D7D2D" w:rsidP="008D7D2D">
      <w:pPr>
        <w:shd w:val="clear" w:color="auto" w:fill="FFFFFF"/>
        <w:spacing w:line="230" w:lineRule="exact"/>
        <w:ind w:left="1632" w:right="1241" w:hanging="1632"/>
        <w:jc w:val="center"/>
        <w:rPr>
          <w:b/>
          <w:spacing w:val="-1"/>
          <w:sz w:val="28"/>
          <w:szCs w:val="28"/>
        </w:rPr>
      </w:pPr>
    </w:p>
    <w:p w:rsidR="008D7D2D" w:rsidRDefault="008D7D2D" w:rsidP="008D7D2D">
      <w:pPr>
        <w:shd w:val="clear" w:color="auto" w:fill="FFFFFF"/>
        <w:tabs>
          <w:tab w:val="left" w:leader="underscore" w:pos="9742"/>
        </w:tabs>
        <w:spacing w:before="7"/>
        <w:rPr>
          <w:sz w:val="28"/>
          <w:szCs w:val="28"/>
        </w:rPr>
      </w:pPr>
      <w:r>
        <w:rPr>
          <w:b/>
          <w:bCs/>
          <w:spacing w:val="-2"/>
          <w:sz w:val="28"/>
          <w:szCs w:val="28"/>
        </w:rPr>
        <w:t>Плательщик (Ф.И.О.)</w:t>
      </w:r>
      <w:r>
        <w:rPr>
          <w:sz w:val="28"/>
          <w:szCs w:val="28"/>
        </w:rPr>
        <w:t xml:space="preserve"> </w:t>
      </w:r>
      <w:r>
        <w:rPr>
          <w:sz w:val="28"/>
          <w:szCs w:val="28"/>
        </w:rPr>
        <w:tab/>
      </w:r>
    </w:p>
    <w:p w:rsidR="008D7D2D" w:rsidRDefault="008D7D2D" w:rsidP="008D7D2D">
      <w:pPr>
        <w:shd w:val="clear" w:color="auto" w:fill="FFFFFF"/>
        <w:tabs>
          <w:tab w:val="left" w:leader="underscore" w:pos="8496"/>
        </w:tabs>
        <w:spacing w:before="7" w:line="230" w:lineRule="exact"/>
        <w:ind w:left="1632"/>
        <w:rPr>
          <w:sz w:val="28"/>
          <w:szCs w:val="28"/>
        </w:rPr>
      </w:pPr>
    </w:p>
    <w:p w:rsidR="008D7D2D" w:rsidRDefault="008D7D2D" w:rsidP="008D7D2D">
      <w:pPr>
        <w:shd w:val="clear" w:color="auto" w:fill="FFFFFF"/>
        <w:tabs>
          <w:tab w:val="left" w:leader="underscore" w:pos="9742"/>
        </w:tabs>
        <w:spacing w:before="7"/>
        <w:rPr>
          <w:sz w:val="28"/>
          <w:szCs w:val="28"/>
        </w:rPr>
      </w:pPr>
      <w:r>
        <w:rPr>
          <w:b/>
          <w:bCs/>
          <w:spacing w:val="-2"/>
          <w:sz w:val="28"/>
          <w:szCs w:val="28"/>
        </w:rPr>
        <w:t>Адрес плательщика:</w:t>
      </w:r>
      <w:r>
        <w:rPr>
          <w:sz w:val="28"/>
          <w:szCs w:val="28"/>
        </w:rPr>
        <w:tab/>
      </w:r>
    </w:p>
    <w:p w:rsidR="008D7D2D" w:rsidRDefault="008D7D2D" w:rsidP="008D7D2D">
      <w:pPr>
        <w:shd w:val="clear" w:color="auto" w:fill="FFFFFF"/>
        <w:spacing w:line="230" w:lineRule="exact"/>
        <w:ind w:left="1632" w:right="1123" w:hanging="1632"/>
        <w:jc w:val="center"/>
        <w:rPr>
          <w:spacing w:val="-1"/>
          <w:sz w:val="28"/>
          <w:szCs w:val="28"/>
        </w:rPr>
      </w:pPr>
    </w:p>
    <w:p w:rsidR="008D7D2D" w:rsidRDefault="008D7D2D" w:rsidP="008D7D2D">
      <w:pPr>
        <w:rPr>
          <w:sz w:val="28"/>
          <w:szCs w:val="28"/>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6B643E">
      <w:pPr>
        <w:rPr>
          <w:b/>
        </w:rPr>
      </w:pPr>
    </w:p>
    <w:p w:rsidR="006B643E" w:rsidRDefault="006B643E" w:rsidP="006B643E">
      <w:pPr>
        <w:rPr>
          <w:b/>
        </w:rPr>
      </w:pPr>
    </w:p>
    <w:p w:rsidR="005C44FF" w:rsidRDefault="005C44FF" w:rsidP="00AD682F">
      <w:pPr>
        <w:rPr>
          <w:b/>
        </w:rPr>
      </w:pPr>
    </w:p>
    <w:p w:rsidR="001E718A" w:rsidRDefault="001E718A" w:rsidP="001E718A">
      <w:pPr>
        <w:pStyle w:val="ab"/>
        <w:ind w:left="0" w:firstLine="0"/>
        <w:jc w:val="left"/>
        <w:rPr>
          <w:b w:val="0"/>
        </w:rPr>
      </w:pPr>
      <w:r>
        <w:lastRenderedPageBreak/>
        <w:t xml:space="preserve">                                                                                                            </w:t>
      </w:r>
      <w:r>
        <w:rPr>
          <w:b w:val="0"/>
        </w:rPr>
        <w:t>Приложение №2</w:t>
      </w:r>
    </w:p>
    <w:p w:rsidR="001E718A" w:rsidRDefault="001E718A" w:rsidP="001E718A">
      <w:pPr>
        <w:tabs>
          <w:tab w:val="left" w:pos="0"/>
          <w:tab w:val="left" w:pos="540"/>
          <w:tab w:val="left" w:pos="900"/>
          <w:tab w:val="left" w:pos="1080"/>
        </w:tabs>
        <w:ind w:firstLine="5103"/>
        <w:jc w:val="center"/>
      </w:pPr>
      <w:r>
        <w:t>к постановлению администрации</w:t>
      </w:r>
    </w:p>
    <w:p w:rsidR="001E718A" w:rsidRDefault="001E718A" w:rsidP="001E718A">
      <w:pPr>
        <w:tabs>
          <w:tab w:val="left" w:pos="0"/>
          <w:tab w:val="left" w:pos="540"/>
          <w:tab w:val="left" w:pos="900"/>
          <w:tab w:val="left" w:pos="1080"/>
        </w:tabs>
        <w:ind w:firstLine="5103"/>
        <w:jc w:val="center"/>
      </w:pPr>
      <w:r>
        <w:t>Нижнеудинского муниципального</w:t>
      </w:r>
    </w:p>
    <w:p w:rsidR="001E718A" w:rsidRDefault="001E718A" w:rsidP="001E718A">
      <w:pPr>
        <w:tabs>
          <w:tab w:val="left" w:pos="0"/>
          <w:tab w:val="left" w:pos="540"/>
          <w:tab w:val="left" w:pos="900"/>
          <w:tab w:val="left" w:pos="1080"/>
        </w:tabs>
        <w:ind w:firstLine="5103"/>
        <w:jc w:val="center"/>
      </w:pPr>
      <w:r>
        <w:t>образования</w:t>
      </w:r>
    </w:p>
    <w:p w:rsidR="001E718A" w:rsidRDefault="00E154A0" w:rsidP="001E718A">
      <w:pPr>
        <w:tabs>
          <w:tab w:val="left" w:pos="0"/>
          <w:tab w:val="left" w:pos="540"/>
          <w:tab w:val="left" w:pos="900"/>
          <w:tab w:val="left" w:pos="1080"/>
        </w:tabs>
        <w:ind w:firstLine="5103"/>
        <w:jc w:val="center"/>
      </w:pPr>
      <w:r>
        <w:t>от 19.04.</w:t>
      </w:r>
      <w:r w:rsidR="00481481">
        <w:t>2021</w:t>
      </w:r>
      <w:r w:rsidR="002F4256">
        <w:t xml:space="preserve"> </w:t>
      </w:r>
      <w:r w:rsidR="001E718A">
        <w:t xml:space="preserve">г.  № </w:t>
      </w:r>
      <w:r>
        <w:t>406</w:t>
      </w:r>
    </w:p>
    <w:p w:rsidR="00BD4532" w:rsidRDefault="00BD4532" w:rsidP="00A02F36"/>
    <w:p w:rsidR="00BD4532" w:rsidRDefault="00BD4532" w:rsidP="009C2B44">
      <w:pPr>
        <w:jc w:val="center"/>
      </w:pPr>
    </w:p>
    <w:p w:rsidR="00BD4532" w:rsidRDefault="00BD4532" w:rsidP="009C2B44">
      <w:pPr>
        <w:jc w:val="center"/>
      </w:pPr>
    </w:p>
    <w:p w:rsidR="00BD4532" w:rsidRDefault="00BD4532" w:rsidP="00BD4532">
      <w:pPr>
        <w:autoSpaceDE w:val="0"/>
        <w:autoSpaceDN w:val="0"/>
        <w:adjustRightInd w:val="0"/>
        <w:jc w:val="center"/>
        <w:rPr>
          <w:b/>
          <w:bCs/>
        </w:rPr>
      </w:pPr>
      <w:r>
        <w:rPr>
          <w:b/>
          <w:bCs/>
        </w:rPr>
        <w:t xml:space="preserve">ПРОЕКТ ДОГОВОРА АРЕНДЫ ИМУЩЕСТВА </w:t>
      </w:r>
    </w:p>
    <w:p w:rsidR="00BD4532" w:rsidRDefault="00BD4532" w:rsidP="00BD4532">
      <w:pPr>
        <w:autoSpaceDE w:val="0"/>
        <w:autoSpaceDN w:val="0"/>
        <w:adjustRightInd w:val="0"/>
        <w:jc w:val="center"/>
      </w:pPr>
      <w:r>
        <w:rPr>
          <w:b/>
          <w:bCs/>
        </w:rPr>
        <w:t>МУНИЦИПАЛЬНОЙ СОБСТВЕННОСТИ</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BD4532">
        <w:tc>
          <w:tcPr>
            <w:tcW w:w="4949" w:type="dxa"/>
          </w:tcPr>
          <w:p w:rsidR="00BD4532" w:rsidRDefault="00BD4532" w:rsidP="00AC2C25">
            <w:pPr>
              <w:autoSpaceDE w:val="0"/>
              <w:autoSpaceDN w:val="0"/>
              <w:adjustRightInd w:val="0"/>
            </w:pPr>
            <w:r>
              <w:t>г. Нижнеудинск</w:t>
            </w:r>
          </w:p>
        </w:tc>
        <w:tc>
          <w:tcPr>
            <w:tcW w:w="4949" w:type="dxa"/>
          </w:tcPr>
          <w:p w:rsidR="00BD4532" w:rsidRDefault="006B643E" w:rsidP="006B643E">
            <w:pPr>
              <w:autoSpaceDE w:val="0"/>
              <w:autoSpaceDN w:val="0"/>
              <w:adjustRightInd w:val="0"/>
            </w:pPr>
            <w:r>
              <w:t xml:space="preserve">                                    </w:t>
            </w:r>
            <w:r w:rsidR="00BD4532">
              <w:t>"__" ________ ____ г.</w:t>
            </w:r>
          </w:p>
        </w:tc>
      </w:tr>
    </w:tbl>
    <w:p w:rsidR="00BD4532" w:rsidRDefault="00BD4532" w:rsidP="00BD4532">
      <w:pPr>
        <w:autoSpaceDE w:val="0"/>
        <w:autoSpaceDN w:val="0"/>
        <w:adjustRightInd w:val="0"/>
        <w:jc w:val="both"/>
      </w:pPr>
    </w:p>
    <w:p w:rsidR="006B643E" w:rsidRDefault="006B643E" w:rsidP="00BD4532">
      <w:pPr>
        <w:autoSpaceDE w:val="0"/>
        <w:autoSpaceDN w:val="0"/>
        <w:adjustRightInd w:val="0"/>
        <w:jc w:val="both"/>
      </w:pPr>
    </w:p>
    <w:p w:rsidR="00204DF2" w:rsidRDefault="00BD4532" w:rsidP="00204DF2">
      <w:pPr>
        <w:tabs>
          <w:tab w:val="left" w:pos="561"/>
        </w:tabs>
        <w:autoSpaceDE w:val="0"/>
        <w:autoSpaceDN w:val="0"/>
        <w:adjustRightInd w:val="0"/>
        <w:jc w:val="both"/>
      </w:pPr>
      <w:r>
        <w:t xml:space="preserve">         </w:t>
      </w:r>
      <w:r w:rsidR="00204DF2">
        <w:t xml:space="preserve">Комитет по управлению имуществом администрации   Нижнеудинского муниципального образования  в лице председателя Комитета </w:t>
      </w:r>
      <w:r w:rsidR="006B643E">
        <w:rPr>
          <w:b/>
          <w:bCs/>
        </w:rPr>
        <w:t>____________________</w:t>
      </w:r>
      <w:r w:rsidR="00204DF2">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14 ноября   2011 года    № 44,  именуемый в дальнейшем «Арендодатель», с одной стороны, и___________, именуемый в дальнейшем "Арендатор", действующий на основании__________________, с другой стороны, именуемые вместе "Стороны", а по отдельности "Сторона", заключили настоящий договор (далее - Договор) о нижеследующем.</w:t>
      </w:r>
    </w:p>
    <w:p w:rsidR="00204DF2" w:rsidRDefault="00204DF2" w:rsidP="00204DF2">
      <w:pPr>
        <w:autoSpaceDE w:val="0"/>
        <w:autoSpaceDN w:val="0"/>
        <w:adjustRightInd w:val="0"/>
        <w:ind w:firstLine="540"/>
        <w:jc w:val="both"/>
      </w:pPr>
    </w:p>
    <w:p w:rsidR="00204DF2" w:rsidRDefault="00204DF2" w:rsidP="00204DF2">
      <w:pPr>
        <w:tabs>
          <w:tab w:val="left" w:pos="567"/>
        </w:tabs>
        <w:autoSpaceDE w:val="0"/>
        <w:autoSpaceDN w:val="0"/>
        <w:adjustRightInd w:val="0"/>
        <w:ind w:firstLine="540"/>
        <w:jc w:val="both"/>
      </w:pPr>
    </w:p>
    <w:p w:rsidR="00204DF2" w:rsidRDefault="00204DF2" w:rsidP="00204DF2">
      <w:pPr>
        <w:autoSpaceDE w:val="0"/>
        <w:autoSpaceDN w:val="0"/>
        <w:adjustRightInd w:val="0"/>
        <w:jc w:val="center"/>
      </w:pPr>
      <w:r>
        <w:t>1. ПРЕДМЕТ ДОГОВОРА</w:t>
      </w:r>
    </w:p>
    <w:p w:rsidR="00204DF2" w:rsidRDefault="00204DF2" w:rsidP="00204DF2">
      <w:pPr>
        <w:autoSpaceDE w:val="0"/>
        <w:autoSpaceDN w:val="0"/>
        <w:adjustRightInd w:val="0"/>
        <w:ind w:firstLine="540"/>
        <w:jc w:val="both"/>
      </w:pPr>
    </w:p>
    <w:p w:rsidR="00204DF2" w:rsidRDefault="00204DF2" w:rsidP="00204DF2">
      <w:pPr>
        <w:autoSpaceDE w:val="0"/>
        <w:autoSpaceDN w:val="0"/>
        <w:adjustRightInd w:val="0"/>
        <w:ind w:firstLine="540"/>
        <w:jc w:val="both"/>
      </w:pPr>
      <w:r>
        <w:t>1.1. Арендодатель обязуется передать Арендатору за плату во временное владение и пользование части Помещения (</w:t>
      </w:r>
      <w:r>
        <w:rPr>
          <w:color w:val="000000"/>
        </w:rPr>
        <w:t>помещения № 1-12 на 1 этаже и № 13, 14, 17 в подвале на поэтажных планах</w:t>
      </w:r>
      <w:r>
        <w:t>), а Арендатор обязуется принять части Помещения (</w:t>
      </w:r>
      <w:r>
        <w:rPr>
          <w:color w:val="000000"/>
        </w:rPr>
        <w:t>помещения № 1-12 на 1 этаже и № 13, 14, 17 в подвале на поэтажных планах</w:t>
      </w:r>
      <w:r>
        <w:t>) и уплачивать Арендодателю арендную плату.</w:t>
      </w:r>
    </w:p>
    <w:p w:rsidR="00204DF2" w:rsidRDefault="00204DF2" w:rsidP="00204DF2">
      <w:pPr>
        <w:tabs>
          <w:tab w:val="left" w:pos="561"/>
        </w:tabs>
        <w:jc w:val="both"/>
      </w:pPr>
      <w:r>
        <w:t xml:space="preserve">         1.2. Объектом по Договору являются  части Помещения общей площадью 307,8 кв. м. </w:t>
      </w:r>
      <w:r>
        <w:rPr>
          <w:color w:val="000000"/>
        </w:rPr>
        <w:t>(№ 1-12 на 1 этаже и № 13, 14, 17 в подвале по техническому паспорту)</w:t>
      </w:r>
      <w:r>
        <w:t xml:space="preserve">, </w:t>
      </w:r>
      <w:r>
        <w:rPr>
          <w:bCs/>
        </w:rPr>
        <w:t xml:space="preserve">расположенного </w:t>
      </w:r>
      <w:r>
        <w:t xml:space="preserve">по адресу: Иркутская область, г.Нижнеудинск, </w:t>
      </w:r>
      <w:r>
        <w:rPr>
          <w:color w:val="000000"/>
        </w:rPr>
        <w:t>ул.2 Пролетарская, д.12, пом.61</w:t>
      </w:r>
      <w:r>
        <w:t xml:space="preserve">. Границы и площадь частей Помещения указаны на </w:t>
      </w:r>
      <w:r>
        <w:rPr>
          <w:bCs/>
        </w:rPr>
        <w:t>поэтажном плане, являющемся</w:t>
      </w:r>
      <w:r>
        <w:t xml:space="preserve"> неотъемлемой частью Договора (Приложение N 1).</w:t>
      </w:r>
    </w:p>
    <w:p w:rsidR="00204DF2" w:rsidRDefault="00204DF2" w:rsidP="00204DF2">
      <w:pPr>
        <w:tabs>
          <w:tab w:val="left" w:pos="561"/>
        </w:tabs>
        <w:jc w:val="both"/>
      </w:pPr>
      <w:r>
        <w:rPr>
          <w:bCs/>
        </w:rPr>
        <w:t xml:space="preserve">         </w:t>
      </w:r>
      <w:r>
        <w:t xml:space="preserve">1.3. Цель использования частей Помещения: </w:t>
      </w:r>
      <w:r w:rsidRPr="0042474A">
        <w:rPr>
          <w:color w:val="000000"/>
        </w:rPr>
        <w:t>дл</w:t>
      </w:r>
      <w:r>
        <w:rPr>
          <w:color w:val="000000"/>
        </w:rPr>
        <w:t>я вида деятельности, не противоречащей   действующему законодательству, в соответствии с поданной заявкой.</w:t>
      </w:r>
    </w:p>
    <w:p w:rsidR="00204DF2" w:rsidRDefault="00204DF2" w:rsidP="00204DF2">
      <w:pPr>
        <w:autoSpaceDE w:val="0"/>
        <w:autoSpaceDN w:val="0"/>
        <w:adjustRightInd w:val="0"/>
        <w:ind w:firstLine="540"/>
        <w:jc w:val="both"/>
        <w:rPr>
          <w:color w:val="000000"/>
        </w:rPr>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 38/330/2019-1 от 31.01.2019 г.</w:t>
      </w:r>
    </w:p>
    <w:p w:rsidR="00204DF2" w:rsidRDefault="00204DF2" w:rsidP="00204DF2">
      <w:pPr>
        <w:tabs>
          <w:tab w:val="left" w:pos="561"/>
        </w:tabs>
        <w:jc w:val="both"/>
        <w:rPr>
          <w:color w:val="000000"/>
        </w:rPr>
      </w:pPr>
      <w:r>
        <w:rPr>
          <w:bCs/>
        </w:rPr>
        <w:t xml:space="preserve">          Кадастровый номер Помещения: </w:t>
      </w:r>
      <w:r>
        <w:t xml:space="preserve"> 38:37:020301:6952.</w:t>
      </w:r>
    </w:p>
    <w:p w:rsidR="00204DF2" w:rsidRDefault="00204DF2" w:rsidP="00204DF2">
      <w:pPr>
        <w:jc w:val="both"/>
        <w:rPr>
          <w:color w:val="000000"/>
        </w:rPr>
      </w:pPr>
      <w:r>
        <w:t xml:space="preserve">         1.5. Основание передачи частей Помещения в аренду: протокол рассмотрения заявок на участие в открытом аукционе от __________, постановление администрации Нижнеудинского муниципального образования от _______________.</w:t>
      </w:r>
    </w:p>
    <w:p w:rsidR="00204DF2" w:rsidRDefault="00204DF2" w:rsidP="00204DF2">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204DF2" w:rsidRDefault="00204DF2" w:rsidP="00204DF2">
      <w:pPr>
        <w:autoSpaceDE w:val="0"/>
        <w:autoSpaceDN w:val="0"/>
        <w:adjustRightInd w:val="0"/>
        <w:jc w:val="both"/>
      </w:pPr>
    </w:p>
    <w:p w:rsidR="00204DF2" w:rsidRDefault="00204DF2" w:rsidP="00204DF2">
      <w:pPr>
        <w:autoSpaceDE w:val="0"/>
        <w:autoSpaceDN w:val="0"/>
        <w:adjustRightInd w:val="0"/>
        <w:jc w:val="both"/>
      </w:pPr>
    </w:p>
    <w:p w:rsidR="006B643E" w:rsidRDefault="006B643E" w:rsidP="00204DF2">
      <w:pPr>
        <w:autoSpaceDE w:val="0"/>
        <w:autoSpaceDN w:val="0"/>
        <w:adjustRightInd w:val="0"/>
        <w:jc w:val="both"/>
      </w:pPr>
    </w:p>
    <w:p w:rsidR="00204DF2" w:rsidRDefault="00204DF2" w:rsidP="00204DF2">
      <w:pPr>
        <w:autoSpaceDE w:val="0"/>
        <w:autoSpaceDN w:val="0"/>
        <w:adjustRightInd w:val="0"/>
        <w:jc w:val="both"/>
      </w:pPr>
    </w:p>
    <w:p w:rsidR="00204DF2" w:rsidRDefault="00204DF2" w:rsidP="00204DF2">
      <w:pPr>
        <w:autoSpaceDE w:val="0"/>
        <w:autoSpaceDN w:val="0"/>
        <w:adjustRightInd w:val="0"/>
        <w:jc w:val="center"/>
      </w:pPr>
      <w:r>
        <w:lastRenderedPageBreak/>
        <w:t>2. СРОК ДОГОВОРА</w:t>
      </w:r>
    </w:p>
    <w:p w:rsidR="00204DF2" w:rsidRDefault="00204DF2" w:rsidP="00204DF2">
      <w:pPr>
        <w:autoSpaceDE w:val="0"/>
        <w:autoSpaceDN w:val="0"/>
        <w:adjustRightInd w:val="0"/>
        <w:ind w:firstLine="540"/>
        <w:jc w:val="both"/>
      </w:pPr>
    </w:p>
    <w:p w:rsidR="00204DF2" w:rsidRDefault="00204DF2" w:rsidP="00204DF2">
      <w:pPr>
        <w:ind w:right="-1" w:firstLine="567"/>
        <w:jc w:val="both"/>
        <w:rPr>
          <w:bCs/>
        </w:rPr>
      </w:pPr>
      <w:r>
        <w:t xml:space="preserve">2.1.  </w:t>
      </w:r>
      <w:r>
        <w:rPr>
          <w:bCs/>
        </w:rPr>
        <w:t>Договор заключен на срок 10 лет.</w:t>
      </w:r>
    </w:p>
    <w:p w:rsidR="00204DF2" w:rsidRDefault="00204DF2" w:rsidP="00204DF2">
      <w:pPr>
        <w:ind w:right="-1" w:firstLine="567"/>
        <w:jc w:val="both"/>
        <w:rPr>
          <w:bCs/>
        </w:rPr>
      </w:pPr>
      <w:r>
        <w:rPr>
          <w:bCs/>
        </w:rPr>
        <w:t>2.2.  Договор вступает в силу с _______ года и действует по _______ года.</w:t>
      </w:r>
    </w:p>
    <w:p w:rsidR="00204DF2" w:rsidRDefault="00204DF2" w:rsidP="00204DF2">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204DF2" w:rsidRDefault="00204DF2" w:rsidP="00204DF2">
      <w:pPr>
        <w:autoSpaceDE w:val="0"/>
        <w:autoSpaceDN w:val="0"/>
        <w:adjustRightInd w:val="0"/>
        <w:ind w:firstLine="540"/>
        <w:jc w:val="both"/>
      </w:pPr>
      <w:r>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204DF2" w:rsidRDefault="00204DF2" w:rsidP="00204DF2">
      <w:pPr>
        <w:autoSpaceDE w:val="0"/>
        <w:autoSpaceDN w:val="0"/>
        <w:adjustRightInd w:val="0"/>
        <w:ind w:firstLine="540"/>
        <w:jc w:val="both"/>
      </w:pPr>
    </w:p>
    <w:p w:rsidR="00204DF2" w:rsidRDefault="00204DF2" w:rsidP="00204DF2">
      <w:pPr>
        <w:autoSpaceDE w:val="0"/>
        <w:autoSpaceDN w:val="0"/>
        <w:adjustRightInd w:val="0"/>
        <w:ind w:firstLine="540"/>
        <w:jc w:val="both"/>
      </w:pPr>
    </w:p>
    <w:p w:rsidR="00204DF2" w:rsidRDefault="00204DF2" w:rsidP="00204DF2">
      <w:pPr>
        <w:autoSpaceDE w:val="0"/>
        <w:autoSpaceDN w:val="0"/>
        <w:adjustRightInd w:val="0"/>
        <w:jc w:val="center"/>
      </w:pPr>
      <w:r>
        <w:t>3. ПРАВА И ОБЯЗАННОСТИ СТОРОН</w:t>
      </w:r>
    </w:p>
    <w:p w:rsidR="00204DF2" w:rsidRDefault="00204DF2" w:rsidP="00204DF2">
      <w:pPr>
        <w:autoSpaceDE w:val="0"/>
        <w:autoSpaceDN w:val="0"/>
        <w:adjustRightInd w:val="0"/>
        <w:jc w:val="center"/>
      </w:pPr>
    </w:p>
    <w:p w:rsidR="00204DF2" w:rsidRDefault="00204DF2" w:rsidP="00204DF2">
      <w:pPr>
        <w:autoSpaceDE w:val="0"/>
        <w:autoSpaceDN w:val="0"/>
        <w:adjustRightInd w:val="0"/>
        <w:ind w:firstLine="540"/>
        <w:jc w:val="both"/>
        <w:rPr>
          <w:b/>
        </w:rPr>
      </w:pPr>
      <w:r>
        <w:t xml:space="preserve">3.1. </w:t>
      </w:r>
      <w:r>
        <w:rPr>
          <w:b/>
        </w:rPr>
        <w:t>Арендодатель вправе:</w:t>
      </w:r>
    </w:p>
    <w:p w:rsidR="00204DF2" w:rsidRDefault="00204DF2" w:rsidP="00204DF2">
      <w:pPr>
        <w:autoSpaceDE w:val="0"/>
        <w:autoSpaceDN w:val="0"/>
        <w:adjustRightInd w:val="0"/>
        <w:ind w:firstLine="540"/>
        <w:jc w:val="both"/>
      </w:pPr>
      <w:r>
        <w:t>3.1.1. Осуществлять контроль за соблюдением Арендатором условий Договора;</w:t>
      </w:r>
    </w:p>
    <w:p w:rsidR="00204DF2" w:rsidRDefault="00204DF2" w:rsidP="00204DF2">
      <w:pPr>
        <w:autoSpaceDE w:val="0"/>
        <w:autoSpaceDN w:val="0"/>
        <w:adjustRightInd w:val="0"/>
        <w:ind w:firstLine="540"/>
        <w:jc w:val="both"/>
      </w:pPr>
      <w:r>
        <w:t xml:space="preserve">3.1.2. Требовать от Арендатора по истечении срока действия настоящего Договора или, в случае его досрочного расторжения, передачи частей Помещения в исправном состоянии с учетом нормального износа по акту </w:t>
      </w:r>
      <w:r w:rsidR="00D17B48">
        <w:t>приема-передачи</w:t>
      </w:r>
      <w:r>
        <w:t xml:space="preserve"> в установленный срок.</w:t>
      </w:r>
    </w:p>
    <w:p w:rsidR="00204DF2" w:rsidRDefault="00204DF2" w:rsidP="00204DF2">
      <w:pPr>
        <w:autoSpaceDE w:val="0"/>
        <w:autoSpaceDN w:val="0"/>
        <w:adjustRightInd w:val="0"/>
        <w:ind w:firstLine="540"/>
        <w:jc w:val="both"/>
      </w:pPr>
      <w:r>
        <w:t xml:space="preserve">3.2. </w:t>
      </w:r>
      <w:r>
        <w:rPr>
          <w:b/>
        </w:rPr>
        <w:t>Арендодатель обязан:</w:t>
      </w:r>
    </w:p>
    <w:p w:rsidR="00204DF2" w:rsidRDefault="00204DF2" w:rsidP="00204DF2">
      <w:pPr>
        <w:autoSpaceDE w:val="0"/>
        <w:autoSpaceDN w:val="0"/>
        <w:adjustRightInd w:val="0"/>
        <w:ind w:firstLine="540"/>
        <w:jc w:val="both"/>
      </w:pPr>
      <w:r>
        <w:t xml:space="preserve">3.2.1. Передать Арендатору части Помещения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9" w:history="1">
        <w:r>
          <w:rPr>
            <w:rStyle w:val="a3"/>
          </w:rPr>
          <w:t>Акту</w:t>
        </w:r>
      </w:hyperlink>
      <w:r>
        <w:t xml:space="preserve"> </w:t>
      </w:r>
      <w:r w:rsidR="00D17B48">
        <w:t>приема-передачи</w:t>
      </w:r>
      <w:r>
        <w:t xml:space="preserve"> имущества муниципальной собственности, который является неотъемлемой частью Договора (Приложение № 2);</w:t>
      </w:r>
    </w:p>
    <w:p w:rsidR="00204DF2" w:rsidRDefault="00204DF2" w:rsidP="00204DF2">
      <w:pPr>
        <w:autoSpaceDE w:val="0"/>
        <w:autoSpaceDN w:val="0"/>
        <w:adjustRightInd w:val="0"/>
        <w:ind w:firstLine="540"/>
        <w:jc w:val="both"/>
      </w:pPr>
      <w:r>
        <w:t>3.2.2. Рассматривать и согласовывать план капитального ремонта частей Помещения.</w:t>
      </w:r>
    </w:p>
    <w:p w:rsidR="00204DF2" w:rsidRDefault="00204DF2" w:rsidP="00204DF2">
      <w:pPr>
        <w:autoSpaceDE w:val="0"/>
        <w:autoSpaceDN w:val="0"/>
        <w:adjustRightInd w:val="0"/>
        <w:ind w:firstLine="540"/>
        <w:jc w:val="both"/>
        <w:rPr>
          <w:b/>
        </w:rPr>
      </w:pPr>
      <w:r>
        <w:t>3.3.</w:t>
      </w:r>
      <w:r>
        <w:rPr>
          <w:b/>
        </w:rPr>
        <w:t xml:space="preserve"> Арендатор вправе:</w:t>
      </w:r>
    </w:p>
    <w:p w:rsidR="00204DF2" w:rsidRDefault="00204DF2" w:rsidP="00204DF2">
      <w:pPr>
        <w:autoSpaceDE w:val="0"/>
        <w:autoSpaceDN w:val="0"/>
        <w:adjustRightInd w:val="0"/>
        <w:ind w:firstLine="540"/>
        <w:jc w:val="both"/>
      </w:pPr>
      <w:r>
        <w:t>3.3.1. Сдавать части Помещения в субаренду с согласия Арендодателя. Договор субаренды не может быть заключен на срок, превышающий срок договора аренды;</w:t>
      </w:r>
    </w:p>
    <w:p w:rsidR="00204DF2" w:rsidRDefault="00204DF2" w:rsidP="00204DF2">
      <w:pPr>
        <w:autoSpaceDE w:val="0"/>
        <w:autoSpaceDN w:val="0"/>
        <w:adjustRightInd w:val="0"/>
        <w:ind w:firstLine="540"/>
        <w:jc w:val="both"/>
      </w:pPr>
      <w:r>
        <w:t>3.3.2. Производить неотделимые улучшения частей Помещения с согласия Арендодателя.</w:t>
      </w:r>
    </w:p>
    <w:p w:rsidR="00204DF2" w:rsidRDefault="00204DF2" w:rsidP="00204DF2">
      <w:pPr>
        <w:autoSpaceDE w:val="0"/>
        <w:autoSpaceDN w:val="0"/>
        <w:adjustRightInd w:val="0"/>
        <w:ind w:firstLine="540"/>
        <w:jc w:val="both"/>
        <w:rPr>
          <w:b/>
        </w:rPr>
      </w:pPr>
      <w:r>
        <w:t xml:space="preserve">3.4. </w:t>
      </w:r>
      <w:r>
        <w:rPr>
          <w:b/>
        </w:rPr>
        <w:t>Арендатор обязан:</w:t>
      </w:r>
    </w:p>
    <w:p w:rsidR="00204DF2" w:rsidRDefault="00204DF2" w:rsidP="00204DF2">
      <w:pPr>
        <w:autoSpaceDE w:val="0"/>
        <w:autoSpaceDN w:val="0"/>
        <w:adjustRightInd w:val="0"/>
        <w:ind w:firstLine="540"/>
        <w:jc w:val="both"/>
      </w:pPr>
      <w:r>
        <w:t xml:space="preserve">3.4.1. </w:t>
      </w:r>
      <w:r w:rsidR="00D17B48">
        <w:rPr>
          <w:bCs/>
        </w:rPr>
        <w:t xml:space="preserve">Принять </w:t>
      </w:r>
      <w:r>
        <w:rPr>
          <w:bCs/>
        </w:rPr>
        <w:t xml:space="preserve">части Помещения по Акту </w:t>
      </w:r>
      <w:r w:rsidR="00D17B48">
        <w:rPr>
          <w:bCs/>
        </w:rPr>
        <w:t>приема-передачи</w:t>
      </w:r>
      <w:r>
        <w:rPr>
          <w:bCs/>
        </w:rPr>
        <w:t xml:space="preserve">. </w:t>
      </w:r>
      <w:r>
        <w:t xml:space="preserve">Перед подписанием </w:t>
      </w:r>
      <w:hyperlink r:id="rId10" w:history="1">
        <w:r>
          <w:rPr>
            <w:rStyle w:val="a3"/>
          </w:rPr>
          <w:t>Акта</w:t>
        </w:r>
      </w:hyperlink>
      <w:r>
        <w:t xml:space="preserve"> </w:t>
      </w:r>
      <w:r w:rsidR="00D17B48">
        <w:t>приема-передачи</w:t>
      </w:r>
      <w:r>
        <w:t xml:space="preserve"> имущества муниципальной собственности осмотреть части Помещения и проверить его состояние.</w:t>
      </w:r>
    </w:p>
    <w:p w:rsidR="00204DF2" w:rsidRDefault="00204DF2" w:rsidP="00204DF2">
      <w:pPr>
        <w:autoSpaceDE w:val="0"/>
        <w:autoSpaceDN w:val="0"/>
        <w:adjustRightInd w:val="0"/>
        <w:ind w:firstLine="540"/>
        <w:jc w:val="both"/>
      </w:pPr>
      <w:r>
        <w:t>3.4.2. Вносить арендную плату в размере, сроки и в порядке, предусмотренные Договором.</w:t>
      </w:r>
    </w:p>
    <w:p w:rsidR="00204DF2" w:rsidRDefault="00204DF2" w:rsidP="00204DF2">
      <w:pPr>
        <w:autoSpaceDE w:val="0"/>
        <w:autoSpaceDN w:val="0"/>
        <w:adjustRightInd w:val="0"/>
        <w:ind w:firstLine="540"/>
        <w:jc w:val="both"/>
      </w:pPr>
      <w:r>
        <w:t>3.4.3.</w:t>
      </w:r>
      <w:r>
        <w:rPr>
          <w:bCs/>
        </w:rPr>
        <w:t xml:space="preserve"> Использовать части Помещения в соответствии с его целевым назначением, указанным в п. 1.3 настоящего договора.</w:t>
      </w:r>
    </w:p>
    <w:p w:rsidR="00204DF2" w:rsidRDefault="00204DF2" w:rsidP="00204DF2">
      <w:pPr>
        <w:autoSpaceDE w:val="0"/>
        <w:autoSpaceDN w:val="0"/>
        <w:adjustRightInd w:val="0"/>
        <w:ind w:firstLine="540"/>
        <w:jc w:val="both"/>
      </w:pPr>
      <w:r>
        <w:t xml:space="preserve">3.4.4. Застраховать за свой счет части Помещения от риска </w:t>
      </w:r>
      <w:r>
        <w:rPr>
          <w:bCs/>
        </w:rPr>
        <w:t>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частей Помещения от Арендодателя по </w:t>
      </w:r>
      <w:hyperlink r:id="rId11" w:history="1">
        <w:r>
          <w:rPr>
            <w:rStyle w:val="a3"/>
          </w:rPr>
          <w:t>Акту</w:t>
        </w:r>
      </w:hyperlink>
      <w:r>
        <w:t xml:space="preserve"> </w:t>
      </w:r>
      <w:r w:rsidR="00D17B48">
        <w:t>приема-передачи</w:t>
      </w:r>
      <w:r>
        <w:t xml:space="preserve"> имущества муниципальной собственности и до момента возврата частей Помещения Арендодателю по Акту приема-передачи. Выгодоприобретателем по договору страхования частей Помещения является</w:t>
      </w:r>
      <w:r>
        <w:rPr>
          <w:bCs/>
        </w:rPr>
        <w:t xml:space="preserve"> Арендодатель</w:t>
      </w:r>
      <w:r>
        <w:t>.</w:t>
      </w:r>
    </w:p>
    <w:p w:rsidR="00204DF2" w:rsidRDefault="00204DF2" w:rsidP="00204DF2">
      <w:pPr>
        <w:autoSpaceDE w:val="0"/>
        <w:autoSpaceDN w:val="0"/>
        <w:adjustRightInd w:val="0"/>
        <w:ind w:firstLine="540"/>
        <w:jc w:val="both"/>
      </w:pPr>
      <w:r>
        <w:t xml:space="preserve">3.4.5. Поддерживать части Помещения в исправном состоянии, производить за свой счет текущий ремонт и нести расходы на содержание частей Помещения; </w:t>
      </w:r>
    </w:p>
    <w:p w:rsidR="00204DF2" w:rsidRDefault="00204DF2" w:rsidP="00204DF2">
      <w:pPr>
        <w:autoSpaceDE w:val="0"/>
        <w:autoSpaceDN w:val="0"/>
        <w:adjustRightInd w:val="0"/>
        <w:ind w:firstLine="540"/>
        <w:jc w:val="both"/>
      </w:pPr>
      <w:r>
        <w:t>3.4.6. Содержать части Помещения в порядке, предусмотренными техническими, санитарными и противопожарными правилами;</w:t>
      </w:r>
    </w:p>
    <w:p w:rsidR="00204DF2" w:rsidRDefault="00204DF2" w:rsidP="00204DF2">
      <w:pPr>
        <w:autoSpaceDE w:val="0"/>
        <w:autoSpaceDN w:val="0"/>
        <w:adjustRightInd w:val="0"/>
        <w:ind w:firstLine="540"/>
        <w:jc w:val="both"/>
        <w:rPr>
          <w:bCs/>
        </w:rPr>
      </w:pPr>
      <w:r>
        <w:t xml:space="preserve">3.4.7. Производить за свой счет </w:t>
      </w:r>
      <w:r>
        <w:rPr>
          <w:bCs/>
        </w:rPr>
        <w:t>капитальный ремонт частей Помещения, согласовав срок его проведения с Арендодателем;</w:t>
      </w:r>
    </w:p>
    <w:p w:rsidR="00204DF2" w:rsidRDefault="00204DF2" w:rsidP="00204DF2">
      <w:pPr>
        <w:widowControl w:val="0"/>
        <w:autoSpaceDE w:val="0"/>
        <w:autoSpaceDN w:val="0"/>
        <w:adjustRightInd w:val="0"/>
        <w:ind w:firstLine="567"/>
        <w:jc w:val="both"/>
        <w:rPr>
          <w:bCs/>
        </w:rPr>
      </w:pPr>
      <w:r>
        <w:rPr>
          <w:bCs/>
        </w:rPr>
        <w:t xml:space="preserve">3.4.8. Заключить в течение 15 календарных дней с момента подписания договора  аренды договоры с ресурсоснабжающими организациями на предоставление </w:t>
      </w:r>
      <w:r>
        <w:rPr>
          <w:bCs/>
        </w:rPr>
        <w:lastRenderedPageBreak/>
        <w:t>коммунальных услуг в виде электро-, тепло-, водоснабжения и водоотведения.</w:t>
      </w:r>
    </w:p>
    <w:p w:rsidR="00204DF2" w:rsidRDefault="00204DF2" w:rsidP="00204DF2">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204DF2" w:rsidRDefault="00204DF2" w:rsidP="00D17B48">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частей Помещения (допуск в помещения, их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204DF2" w:rsidRDefault="00204DF2" w:rsidP="00204DF2">
      <w:pPr>
        <w:widowControl w:val="0"/>
        <w:autoSpaceDE w:val="0"/>
        <w:autoSpaceDN w:val="0"/>
        <w:adjustRightInd w:val="0"/>
        <w:ind w:firstLine="567"/>
        <w:jc w:val="both"/>
        <w:rPr>
          <w:bCs/>
        </w:rPr>
      </w:pPr>
      <w:r>
        <w:rPr>
          <w:bCs/>
        </w:rPr>
        <w:t xml:space="preserve">3.4.11. В случае внесения изменений в </w:t>
      </w:r>
      <w:r w:rsidR="00D17B48">
        <w:rPr>
          <w:bCs/>
        </w:rPr>
        <w:t xml:space="preserve">ЕГРЮЛ, </w:t>
      </w:r>
      <w:r>
        <w:rPr>
          <w:bCs/>
        </w:rPr>
        <w:t>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204DF2" w:rsidRDefault="00204DF2" w:rsidP="00204DF2">
      <w:pPr>
        <w:widowControl w:val="0"/>
        <w:autoSpaceDE w:val="0"/>
        <w:autoSpaceDN w:val="0"/>
        <w:adjustRightInd w:val="0"/>
        <w:ind w:firstLine="567"/>
        <w:jc w:val="both"/>
        <w:rPr>
          <w:bCs/>
        </w:rPr>
      </w:pPr>
    </w:p>
    <w:p w:rsidR="00204DF2" w:rsidRDefault="00204DF2" w:rsidP="00204DF2">
      <w:pPr>
        <w:autoSpaceDE w:val="0"/>
        <w:autoSpaceDN w:val="0"/>
        <w:adjustRightInd w:val="0"/>
        <w:jc w:val="center"/>
      </w:pPr>
      <w:r>
        <w:t>4. УЛУЧШЕНИЯ АРЕНДОВАННОГО ИМУЩЕСТВА</w:t>
      </w:r>
    </w:p>
    <w:p w:rsidR="00204DF2" w:rsidRDefault="00204DF2" w:rsidP="00204DF2">
      <w:pPr>
        <w:autoSpaceDE w:val="0"/>
        <w:autoSpaceDN w:val="0"/>
        <w:adjustRightInd w:val="0"/>
        <w:jc w:val="center"/>
      </w:pPr>
    </w:p>
    <w:p w:rsidR="00204DF2" w:rsidRDefault="00204DF2" w:rsidP="00204DF2">
      <w:pPr>
        <w:autoSpaceDE w:val="0"/>
        <w:autoSpaceDN w:val="0"/>
        <w:adjustRightInd w:val="0"/>
        <w:ind w:firstLine="540"/>
        <w:jc w:val="both"/>
      </w:pPr>
      <w:r>
        <w:t xml:space="preserve">4.1. Произведенные Арендатором отделимые улучшения частей Помещения являются собственностью </w:t>
      </w:r>
      <w:r>
        <w:rPr>
          <w:b/>
          <w:bCs/>
        </w:rPr>
        <w:t xml:space="preserve"> </w:t>
      </w:r>
      <w:r>
        <w:rPr>
          <w:bCs/>
        </w:rPr>
        <w:t>Арендодателя.</w:t>
      </w:r>
    </w:p>
    <w:p w:rsidR="00204DF2" w:rsidRDefault="00204DF2" w:rsidP="00204DF2">
      <w:pPr>
        <w:autoSpaceDE w:val="0"/>
        <w:autoSpaceDN w:val="0"/>
        <w:adjustRightInd w:val="0"/>
        <w:ind w:firstLine="540"/>
        <w:jc w:val="both"/>
      </w:pPr>
      <w:r>
        <w:t xml:space="preserve">4.2. Арендатор вправе с согласия Арендодателя производить неотделимые улучшения частей Помещения. После прекращения Договора, </w:t>
      </w:r>
      <w:r>
        <w:rPr>
          <w:bCs/>
        </w:rPr>
        <w:t>стоимость неотделимых улучшений Арендатору не возмещается.</w:t>
      </w:r>
    </w:p>
    <w:p w:rsidR="00204DF2" w:rsidRDefault="00204DF2" w:rsidP="00204DF2">
      <w:pPr>
        <w:autoSpaceDE w:val="0"/>
        <w:autoSpaceDN w:val="0"/>
        <w:adjustRightInd w:val="0"/>
        <w:jc w:val="center"/>
      </w:pPr>
    </w:p>
    <w:p w:rsidR="00204DF2" w:rsidRDefault="00204DF2" w:rsidP="00204DF2">
      <w:pPr>
        <w:autoSpaceDE w:val="0"/>
        <w:autoSpaceDN w:val="0"/>
        <w:adjustRightInd w:val="0"/>
        <w:jc w:val="center"/>
      </w:pPr>
      <w:r>
        <w:t>5. РАЗМЕР, СРОКИ И ПОРЯДОК ВНЕСЕНИЯ АРЕНДНОЙ ПЛАТЫ</w:t>
      </w:r>
    </w:p>
    <w:p w:rsidR="00204DF2" w:rsidRDefault="00204DF2" w:rsidP="00204DF2">
      <w:pPr>
        <w:autoSpaceDE w:val="0"/>
        <w:autoSpaceDN w:val="0"/>
        <w:adjustRightInd w:val="0"/>
        <w:jc w:val="center"/>
      </w:pPr>
    </w:p>
    <w:p w:rsidR="00204DF2" w:rsidRDefault="00204DF2" w:rsidP="00204DF2">
      <w:pPr>
        <w:autoSpaceDE w:val="0"/>
        <w:autoSpaceDN w:val="0"/>
        <w:adjustRightInd w:val="0"/>
        <w:ind w:firstLine="540"/>
        <w:jc w:val="both"/>
      </w:pPr>
      <w:r>
        <w:t xml:space="preserve">5.1. Арендная плата устанавливается в размере </w:t>
      </w:r>
      <w:r w:rsidR="00D17B48">
        <w:rPr>
          <w:b/>
        </w:rPr>
        <w:t>___________</w:t>
      </w:r>
      <w:r>
        <w:t>руб. без НДС  (протокол рассмотрения заявок на участие в откр</w:t>
      </w:r>
      <w:r w:rsidR="00D17B48">
        <w:t>ытом аукционе от ___________</w:t>
      </w:r>
      <w:r>
        <w:t>).</w:t>
      </w:r>
    </w:p>
    <w:p w:rsidR="00204DF2" w:rsidRDefault="00204DF2" w:rsidP="00204DF2">
      <w:pPr>
        <w:autoSpaceDE w:val="0"/>
        <w:autoSpaceDN w:val="0"/>
        <w:adjustRightInd w:val="0"/>
        <w:ind w:firstLine="540"/>
        <w:jc w:val="both"/>
      </w:pPr>
      <w:r>
        <w:t>Коммунальные и эксплуатационные платежи не включены в арендную плату.</w:t>
      </w:r>
    </w:p>
    <w:p w:rsidR="00204DF2" w:rsidRDefault="00204DF2" w:rsidP="00204DF2">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самостоятельно в порядке, установленном налоговым законодательством.</w:t>
      </w:r>
    </w:p>
    <w:p w:rsidR="00204DF2" w:rsidRDefault="00204DF2" w:rsidP="00204DF2">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D17B48" w:rsidRDefault="00D17B48" w:rsidP="00D17B48">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91511109045130000120. Банк: ОТДЕЛЕНИЕ ИРКУТСК БАНКА РОССИИ//УФК ПО ИРКУТСКОЙ ОБЛАСТИ г.Иркутск, счет 40102810145370000026, БИК 012520101, Код ОКТМО 25628101.  Назначение платежа - Прочие поступления от использования имущества, находящегося в собственности поселений.</w:t>
      </w:r>
    </w:p>
    <w:p w:rsidR="00204DF2" w:rsidRDefault="00204DF2" w:rsidP="00204DF2">
      <w:pPr>
        <w:tabs>
          <w:tab w:val="left" w:pos="540"/>
        </w:tabs>
        <w:autoSpaceDE w:val="0"/>
        <w:autoSpaceDN w:val="0"/>
        <w:adjustRightInd w:val="0"/>
        <w:jc w:val="both"/>
        <w:rPr>
          <w:b/>
          <w:color w:val="000000"/>
        </w:rPr>
      </w:pPr>
      <w:r>
        <w:rPr>
          <w:b/>
        </w:rPr>
        <w:t xml:space="preserve">         5.4. Установленный договором р</w:t>
      </w:r>
      <w:r>
        <w:rPr>
          <w:b/>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6B643E" w:rsidRDefault="006B643E" w:rsidP="00204DF2">
      <w:pPr>
        <w:tabs>
          <w:tab w:val="left" w:pos="540"/>
        </w:tabs>
        <w:autoSpaceDE w:val="0"/>
        <w:autoSpaceDN w:val="0"/>
        <w:adjustRightInd w:val="0"/>
        <w:jc w:val="both"/>
        <w:rPr>
          <w:b/>
          <w:color w:val="333333"/>
        </w:rPr>
      </w:pPr>
    </w:p>
    <w:p w:rsidR="00204DF2" w:rsidRDefault="00204DF2" w:rsidP="00204DF2">
      <w:pPr>
        <w:autoSpaceDE w:val="0"/>
        <w:autoSpaceDN w:val="0"/>
        <w:adjustRightInd w:val="0"/>
        <w:jc w:val="both"/>
      </w:pPr>
    </w:p>
    <w:p w:rsidR="00204DF2" w:rsidRDefault="00204DF2" w:rsidP="00204DF2">
      <w:pPr>
        <w:autoSpaceDE w:val="0"/>
        <w:autoSpaceDN w:val="0"/>
        <w:adjustRightInd w:val="0"/>
        <w:jc w:val="center"/>
      </w:pPr>
      <w:r>
        <w:t>6. ВОЗВРАТ ИМУЩЕСТВА АРЕНДОДАТЕЛЮ</w:t>
      </w:r>
    </w:p>
    <w:p w:rsidR="00204DF2" w:rsidRDefault="00204DF2" w:rsidP="00204DF2">
      <w:pPr>
        <w:autoSpaceDE w:val="0"/>
        <w:autoSpaceDN w:val="0"/>
        <w:adjustRightInd w:val="0"/>
        <w:jc w:val="center"/>
      </w:pPr>
    </w:p>
    <w:p w:rsidR="00204DF2" w:rsidRDefault="00204DF2" w:rsidP="00204DF2">
      <w:pPr>
        <w:autoSpaceDE w:val="0"/>
        <w:autoSpaceDN w:val="0"/>
        <w:adjustRightInd w:val="0"/>
        <w:ind w:firstLine="540"/>
        <w:jc w:val="both"/>
      </w:pPr>
      <w:r>
        <w:t>6.1. Арендатор обязан вернуть Арендодателю части Помещения не позднее 5 (пяти) дней с момента прекращения действия договора в том состоянии, в котором он его получил, с учетом нормального износа.</w:t>
      </w:r>
    </w:p>
    <w:p w:rsidR="00204DF2" w:rsidRDefault="00204DF2" w:rsidP="00204DF2">
      <w:pPr>
        <w:autoSpaceDE w:val="0"/>
        <w:autoSpaceDN w:val="0"/>
        <w:adjustRightInd w:val="0"/>
        <w:ind w:firstLine="540"/>
        <w:jc w:val="both"/>
      </w:pPr>
      <w:r>
        <w:lastRenderedPageBreak/>
        <w:t>6.2. Арендатор обязан за свой счет подготовить части Помещения к возврату и уведомить  об этом Арендодателя.</w:t>
      </w:r>
    </w:p>
    <w:p w:rsidR="00204DF2" w:rsidRDefault="00204DF2" w:rsidP="00D17B48">
      <w:pPr>
        <w:autoSpaceDE w:val="0"/>
        <w:autoSpaceDN w:val="0"/>
        <w:adjustRightInd w:val="0"/>
        <w:ind w:firstLine="540"/>
        <w:jc w:val="both"/>
      </w:pPr>
      <w:r>
        <w:t xml:space="preserve">6.3. В случае несвоевременного возврата частей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2" w:anchor="Par137" w:history="1">
        <w:r>
          <w:rPr>
            <w:rStyle w:val="a3"/>
          </w:rPr>
          <w:t>п. 7.3</w:t>
        </w:r>
      </w:hyperlink>
      <w:r>
        <w:t xml:space="preserve"> Договора.</w:t>
      </w:r>
    </w:p>
    <w:p w:rsidR="00204DF2" w:rsidRDefault="00204DF2" w:rsidP="00204DF2">
      <w:pPr>
        <w:tabs>
          <w:tab w:val="left" w:pos="3360"/>
        </w:tabs>
        <w:autoSpaceDE w:val="0"/>
        <w:autoSpaceDN w:val="0"/>
        <w:adjustRightInd w:val="0"/>
        <w:jc w:val="both"/>
      </w:pPr>
    </w:p>
    <w:p w:rsidR="006B643E" w:rsidRDefault="006B643E" w:rsidP="00204DF2">
      <w:pPr>
        <w:tabs>
          <w:tab w:val="left" w:pos="3360"/>
        </w:tabs>
        <w:autoSpaceDE w:val="0"/>
        <w:autoSpaceDN w:val="0"/>
        <w:adjustRightInd w:val="0"/>
        <w:jc w:val="both"/>
      </w:pPr>
    </w:p>
    <w:p w:rsidR="00204DF2" w:rsidRDefault="00204DF2" w:rsidP="00204DF2">
      <w:pPr>
        <w:autoSpaceDE w:val="0"/>
        <w:autoSpaceDN w:val="0"/>
        <w:adjustRightInd w:val="0"/>
        <w:jc w:val="center"/>
      </w:pPr>
      <w:r>
        <w:t>7. ОТВЕТСТВЕННОСТЬ СТОРОН</w:t>
      </w:r>
    </w:p>
    <w:p w:rsidR="00204DF2" w:rsidRDefault="00204DF2" w:rsidP="00204DF2">
      <w:pPr>
        <w:autoSpaceDE w:val="0"/>
        <w:autoSpaceDN w:val="0"/>
        <w:adjustRightInd w:val="0"/>
        <w:jc w:val="center"/>
      </w:pPr>
    </w:p>
    <w:p w:rsidR="00204DF2" w:rsidRDefault="00204DF2" w:rsidP="00204DF2">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204DF2" w:rsidRDefault="00204DF2" w:rsidP="00204DF2">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204DF2" w:rsidRDefault="00204DF2" w:rsidP="00204DF2">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204DF2" w:rsidRDefault="00204DF2" w:rsidP="00204DF2">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204DF2" w:rsidRDefault="00204DF2" w:rsidP="00204DF2">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D17B48" w:rsidRDefault="00204DF2" w:rsidP="00D17B48">
      <w:pPr>
        <w:autoSpaceDE w:val="0"/>
        <w:autoSpaceDN w:val="0"/>
        <w:adjustRightInd w:val="0"/>
        <w:ind w:firstLine="540"/>
        <w:jc w:val="both"/>
      </w:pPr>
      <w:r>
        <w:t xml:space="preserve"> </w:t>
      </w:r>
      <w:r w:rsidR="00D17B48">
        <w:t>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91511705050130001180, Банк: ОТДЕЛЕНИЕ ИРКУТСК БАНКА РОССИИ//УФК ПО ИРКУТСКОЙ ОБЛАСТИ г.Иркутск, счет 40102810145370000026, БИК 012520101, Код ОКТМО 25628101.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204DF2" w:rsidRDefault="00204DF2" w:rsidP="00204DF2">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6B643E" w:rsidRDefault="006B643E" w:rsidP="00204DF2">
      <w:pPr>
        <w:autoSpaceDE w:val="0"/>
        <w:autoSpaceDN w:val="0"/>
        <w:adjustRightInd w:val="0"/>
        <w:ind w:firstLine="540"/>
        <w:jc w:val="both"/>
      </w:pPr>
    </w:p>
    <w:p w:rsidR="00204DF2" w:rsidRDefault="00204DF2" w:rsidP="00204DF2">
      <w:pPr>
        <w:autoSpaceDE w:val="0"/>
        <w:autoSpaceDN w:val="0"/>
        <w:adjustRightInd w:val="0"/>
        <w:ind w:firstLine="540"/>
        <w:jc w:val="both"/>
      </w:pPr>
    </w:p>
    <w:p w:rsidR="00204DF2" w:rsidRDefault="00204DF2" w:rsidP="00204DF2">
      <w:pPr>
        <w:autoSpaceDE w:val="0"/>
        <w:autoSpaceDN w:val="0"/>
        <w:adjustRightInd w:val="0"/>
        <w:jc w:val="center"/>
      </w:pPr>
      <w:r>
        <w:t>8. ОБСТОЯТЕЛЬСТВА НЕПРЕОДОЛИМОЙ СИЛЫ (ФОРС-МАЖОР)</w:t>
      </w:r>
    </w:p>
    <w:p w:rsidR="00204DF2" w:rsidRDefault="00204DF2" w:rsidP="00204DF2">
      <w:pPr>
        <w:autoSpaceDE w:val="0"/>
        <w:autoSpaceDN w:val="0"/>
        <w:adjustRightInd w:val="0"/>
        <w:ind w:firstLine="540"/>
        <w:jc w:val="both"/>
      </w:pPr>
    </w:p>
    <w:p w:rsidR="00204DF2" w:rsidRDefault="00204DF2" w:rsidP="00204DF2">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204DF2" w:rsidRDefault="00204DF2" w:rsidP="00204DF2">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204DF2" w:rsidRDefault="00204DF2" w:rsidP="00204DF2">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204DF2" w:rsidRDefault="00204DF2" w:rsidP="00204DF2">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204DF2" w:rsidRDefault="00204DF2" w:rsidP="00204DF2">
      <w:pPr>
        <w:autoSpaceDE w:val="0"/>
        <w:autoSpaceDN w:val="0"/>
        <w:adjustRightInd w:val="0"/>
        <w:jc w:val="both"/>
      </w:pPr>
    </w:p>
    <w:p w:rsidR="00204DF2" w:rsidRDefault="00204DF2" w:rsidP="00204DF2">
      <w:pPr>
        <w:autoSpaceDE w:val="0"/>
        <w:autoSpaceDN w:val="0"/>
        <w:adjustRightInd w:val="0"/>
        <w:jc w:val="center"/>
      </w:pPr>
      <w:r>
        <w:t>9. РАЗРЕШЕНИЕ СПОРОВ</w:t>
      </w:r>
    </w:p>
    <w:p w:rsidR="00204DF2" w:rsidRDefault="00204DF2" w:rsidP="00204DF2">
      <w:pPr>
        <w:autoSpaceDE w:val="0"/>
        <w:autoSpaceDN w:val="0"/>
        <w:adjustRightInd w:val="0"/>
        <w:ind w:firstLine="540"/>
        <w:jc w:val="both"/>
      </w:pPr>
    </w:p>
    <w:p w:rsidR="00204DF2" w:rsidRDefault="00204DF2" w:rsidP="00204DF2">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204DF2" w:rsidRDefault="00204DF2" w:rsidP="00204DF2">
      <w:pPr>
        <w:autoSpaceDE w:val="0"/>
        <w:autoSpaceDN w:val="0"/>
        <w:adjustRightInd w:val="0"/>
        <w:ind w:firstLine="540"/>
        <w:jc w:val="both"/>
      </w:pPr>
      <w:r>
        <w:lastRenderedPageBreak/>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204DF2" w:rsidRDefault="00204DF2" w:rsidP="00204DF2">
      <w:pPr>
        <w:autoSpaceDE w:val="0"/>
        <w:autoSpaceDN w:val="0"/>
        <w:adjustRightInd w:val="0"/>
        <w:ind w:firstLine="540"/>
        <w:jc w:val="both"/>
      </w:pPr>
      <w:r>
        <w:t>Претензия направляется любым из следующих способов:</w:t>
      </w:r>
    </w:p>
    <w:p w:rsidR="00204DF2" w:rsidRDefault="00204DF2" w:rsidP="00204DF2">
      <w:pPr>
        <w:autoSpaceDE w:val="0"/>
        <w:autoSpaceDN w:val="0"/>
        <w:adjustRightInd w:val="0"/>
        <w:ind w:firstLine="540"/>
        <w:jc w:val="both"/>
      </w:pPr>
      <w:r>
        <w:t>- заказным письмом с уведомлением о вручении;</w:t>
      </w:r>
    </w:p>
    <w:p w:rsidR="00204DF2" w:rsidRDefault="00204DF2" w:rsidP="00204DF2">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204DF2" w:rsidRDefault="00204DF2" w:rsidP="00204DF2">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204DF2" w:rsidRDefault="00204DF2" w:rsidP="00204DF2">
      <w:pPr>
        <w:autoSpaceDE w:val="0"/>
        <w:autoSpaceDN w:val="0"/>
        <w:adjustRightInd w:val="0"/>
        <w:ind w:firstLine="540"/>
        <w:jc w:val="both"/>
      </w:pPr>
      <w:r>
        <w:t>Претензия считается доставленной, если она:</w:t>
      </w:r>
    </w:p>
    <w:p w:rsidR="00204DF2" w:rsidRDefault="00204DF2" w:rsidP="00204DF2">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204DF2" w:rsidRDefault="00204DF2" w:rsidP="00204DF2">
      <w:pPr>
        <w:autoSpaceDE w:val="0"/>
        <w:autoSpaceDN w:val="0"/>
        <w:adjustRightInd w:val="0"/>
        <w:ind w:firstLine="540"/>
        <w:jc w:val="both"/>
      </w:pPr>
      <w:r>
        <w:t xml:space="preserve">- доставлена по адресу, указанному в </w:t>
      </w:r>
      <w:r w:rsidR="006B643E">
        <w:t xml:space="preserve">ЕГРЮЛ, </w:t>
      </w:r>
      <w:r>
        <w:t>ЕГРИП или названному самим адресатом, даже если последний не находится по такому адресу.</w:t>
      </w:r>
    </w:p>
    <w:p w:rsidR="00204DF2" w:rsidRDefault="00204DF2" w:rsidP="00204DF2">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204DF2" w:rsidRDefault="00204DF2" w:rsidP="00204DF2">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204DF2" w:rsidRDefault="00204DF2" w:rsidP="00204DF2">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3"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6B643E" w:rsidRDefault="006B643E" w:rsidP="00204DF2">
      <w:pPr>
        <w:autoSpaceDE w:val="0"/>
        <w:autoSpaceDN w:val="0"/>
        <w:adjustRightInd w:val="0"/>
        <w:ind w:firstLine="540"/>
        <w:jc w:val="both"/>
      </w:pPr>
    </w:p>
    <w:p w:rsidR="00204DF2" w:rsidRDefault="00204DF2" w:rsidP="00204DF2">
      <w:pPr>
        <w:autoSpaceDE w:val="0"/>
        <w:autoSpaceDN w:val="0"/>
        <w:adjustRightInd w:val="0"/>
        <w:jc w:val="both"/>
      </w:pPr>
    </w:p>
    <w:p w:rsidR="00204DF2" w:rsidRDefault="00204DF2" w:rsidP="00204DF2">
      <w:pPr>
        <w:autoSpaceDE w:val="0"/>
        <w:autoSpaceDN w:val="0"/>
        <w:adjustRightInd w:val="0"/>
        <w:jc w:val="center"/>
      </w:pPr>
      <w:r>
        <w:t>10. ИЗМЕНЕНИЕ И ДОСРОЧНОЕ РАСТОРЖЕНИЕ ДОГОВОРА</w:t>
      </w:r>
    </w:p>
    <w:p w:rsidR="00204DF2" w:rsidRDefault="00204DF2" w:rsidP="00204DF2">
      <w:pPr>
        <w:autoSpaceDE w:val="0"/>
        <w:autoSpaceDN w:val="0"/>
        <w:adjustRightInd w:val="0"/>
        <w:ind w:firstLine="540"/>
        <w:jc w:val="both"/>
      </w:pPr>
    </w:p>
    <w:p w:rsidR="00204DF2" w:rsidRDefault="00204DF2" w:rsidP="00204DF2">
      <w:pPr>
        <w:autoSpaceDE w:val="0"/>
        <w:autoSpaceDN w:val="0"/>
        <w:adjustRightInd w:val="0"/>
        <w:ind w:firstLine="567"/>
        <w:jc w:val="both"/>
        <w:rPr>
          <w:bCs/>
        </w:rPr>
      </w:pPr>
      <w:r>
        <w:rPr>
          <w:bCs/>
        </w:rPr>
        <w:t>10.1. Изменение условий договора, за исключением увеличения арендной платы  в порядке, предусмотренном настоящим договором, не допускается.</w:t>
      </w:r>
    </w:p>
    <w:p w:rsidR="00204DF2" w:rsidRDefault="00204DF2" w:rsidP="00204DF2">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04DF2" w:rsidRDefault="00204DF2" w:rsidP="00204DF2">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204DF2" w:rsidRDefault="00204DF2" w:rsidP="00204DF2">
      <w:pPr>
        <w:autoSpaceDE w:val="0"/>
        <w:autoSpaceDN w:val="0"/>
        <w:adjustRightInd w:val="0"/>
        <w:ind w:firstLine="567"/>
        <w:jc w:val="both"/>
        <w:rPr>
          <w:bCs/>
        </w:rPr>
      </w:pPr>
      <w:r>
        <w:rPr>
          <w:bCs/>
        </w:rPr>
        <w:t>10.4. Договор аренды прекращает свое действие в следующих случаях:</w:t>
      </w:r>
    </w:p>
    <w:p w:rsidR="00204DF2" w:rsidRDefault="00204DF2" w:rsidP="00204DF2">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w:t>
      </w:r>
      <w:r w:rsidR="006B643E">
        <w:t xml:space="preserve">ЕГРЮЛ, </w:t>
      </w:r>
      <w:r>
        <w:t>ЕГРИП;</w:t>
      </w:r>
    </w:p>
    <w:p w:rsidR="00204DF2" w:rsidRDefault="00204DF2" w:rsidP="00204DF2">
      <w:pPr>
        <w:autoSpaceDE w:val="0"/>
        <w:autoSpaceDN w:val="0"/>
        <w:adjustRightInd w:val="0"/>
        <w:ind w:firstLine="540"/>
        <w:jc w:val="both"/>
        <w:rPr>
          <w:bCs/>
        </w:rPr>
      </w:pPr>
      <w:r>
        <w:rPr>
          <w:bCs/>
        </w:rPr>
        <w:t>- признания Арендатора несостоятельным (банкротом);</w:t>
      </w:r>
    </w:p>
    <w:p w:rsidR="00204DF2" w:rsidRDefault="00204DF2" w:rsidP="00204DF2">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204DF2" w:rsidRDefault="00204DF2" w:rsidP="00204DF2">
      <w:pPr>
        <w:autoSpaceDE w:val="0"/>
        <w:autoSpaceDN w:val="0"/>
        <w:adjustRightInd w:val="0"/>
        <w:ind w:firstLine="540"/>
        <w:jc w:val="both"/>
        <w:rPr>
          <w:bCs/>
        </w:rPr>
      </w:pPr>
      <w:r>
        <w:rPr>
          <w:bCs/>
        </w:rPr>
        <w:t>- принятия судом решения о реализации объекта аренды;</w:t>
      </w:r>
    </w:p>
    <w:p w:rsidR="00204DF2" w:rsidRDefault="00204DF2" w:rsidP="00204DF2">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204DF2" w:rsidRDefault="00204DF2" w:rsidP="00204DF2">
      <w:pPr>
        <w:autoSpaceDE w:val="0"/>
        <w:autoSpaceDN w:val="0"/>
        <w:adjustRightInd w:val="0"/>
        <w:ind w:firstLine="540"/>
        <w:jc w:val="both"/>
        <w:rPr>
          <w:bCs/>
        </w:rPr>
      </w:pPr>
      <w:r>
        <w:rPr>
          <w:bCs/>
        </w:rPr>
        <w:t>- по окончании срока договора.</w:t>
      </w:r>
    </w:p>
    <w:p w:rsidR="00204DF2" w:rsidRDefault="00204DF2" w:rsidP="00204DF2">
      <w:pPr>
        <w:autoSpaceDE w:val="0"/>
        <w:autoSpaceDN w:val="0"/>
        <w:adjustRightInd w:val="0"/>
        <w:ind w:firstLine="540"/>
        <w:jc w:val="both"/>
        <w:rPr>
          <w:bCs/>
        </w:rPr>
      </w:pPr>
      <w:r>
        <w:rPr>
          <w:bCs/>
        </w:rPr>
        <w:lastRenderedPageBreak/>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204DF2" w:rsidRDefault="00204DF2" w:rsidP="00204DF2">
      <w:pPr>
        <w:autoSpaceDE w:val="0"/>
        <w:autoSpaceDN w:val="0"/>
        <w:adjustRightInd w:val="0"/>
        <w:ind w:firstLine="540"/>
        <w:jc w:val="both"/>
        <w:rPr>
          <w:bCs/>
        </w:rPr>
      </w:pPr>
      <w:r>
        <w:rPr>
          <w:bCs/>
        </w:rPr>
        <w:t>- если Арендатор пользуется частями Помещения не в соответствии с условиями договора аренды или назначением частей Помещения;</w:t>
      </w:r>
    </w:p>
    <w:p w:rsidR="00204DF2" w:rsidRDefault="00204DF2" w:rsidP="00204DF2">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204DF2" w:rsidRDefault="00204DF2" w:rsidP="00204DF2">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204DF2" w:rsidRDefault="00204DF2" w:rsidP="006B643E">
      <w:pPr>
        <w:autoSpaceDE w:val="0"/>
        <w:autoSpaceDN w:val="0"/>
        <w:adjustRightInd w:val="0"/>
        <w:ind w:firstLine="540"/>
        <w:jc w:val="both"/>
        <w:rPr>
          <w:bCs/>
        </w:rPr>
      </w:pPr>
      <w:r>
        <w:rPr>
          <w:bCs/>
        </w:rPr>
        <w:t>- существенное ухудшение Арендатором состояния частей Помещения;</w:t>
      </w:r>
    </w:p>
    <w:p w:rsidR="00204DF2" w:rsidRDefault="00204DF2" w:rsidP="00204DF2">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204DF2" w:rsidRDefault="00204DF2" w:rsidP="00204DF2">
      <w:pPr>
        <w:autoSpaceDE w:val="0"/>
        <w:autoSpaceDN w:val="0"/>
        <w:adjustRightInd w:val="0"/>
        <w:ind w:firstLine="540"/>
        <w:jc w:val="both"/>
        <w:rPr>
          <w:b/>
          <w:bCs/>
        </w:rPr>
      </w:pPr>
      <w:r>
        <w:rPr>
          <w:b/>
          <w:bCs/>
        </w:rPr>
        <w:t>-проведение Арендатором переустройства, перепланировки частей Помещения, либо его части при отсутствии согласования Арендодателя;</w:t>
      </w:r>
    </w:p>
    <w:p w:rsidR="00204DF2" w:rsidRDefault="00204DF2" w:rsidP="00204DF2">
      <w:pPr>
        <w:autoSpaceDE w:val="0"/>
        <w:autoSpaceDN w:val="0"/>
        <w:adjustRightInd w:val="0"/>
        <w:ind w:firstLine="540"/>
        <w:jc w:val="both"/>
        <w:rPr>
          <w:bCs/>
        </w:rPr>
      </w:pPr>
      <w:r>
        <w:rPr>
          <w:bCs/>
        </w:rPr>
        <w:t xml:space="preserve">- не подписание Арендатором акта </w:t>
      </w:r>
      <w:r w:rsidR="00D17B48">
        <w:rPr>
          <w:bCs/>
        </w:rPr>
        <w:t>приема-передачи</w:t>
      </w:r>
      <w:r>
        <w:rPr>
          <w:bCs/>
        </w:rPr>
        <w:t xml:space="preserve"> имущества муниципальной собственности;</w:t>
      </w:r>
    </w:p>
    <w:p w:rsidR="00204DF2" w:rsidRDefault="00204DF2" w:rsidP="00204DF2">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204DF2" w:rsidRDefault="00204DF2" w:rsidP="00204DF2">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частей Помещения, за исключением естественного износа, по сравнению с тем состоянием, в котором части Помещения  находились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частей Помещения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частей Помещения, в сумме, указанной в претензии Арендодателя. </w:t>
      </w:r>
    </w:p>
    <w:p w:rsidR="00204DF2" w:rsidRDefault="00204DF2" w:rsidP="00204DF2">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204DF2" w:rsidRDefault="00204DF2" w:rsidP="00204DF2">
      <w:pPr>
        <w:autoSpaceDE w:val="0"/>
        <w:autoSpaceDN w:val="0"/>
        <w:adjustRightInd w:val="0"/>
        <w:jc w:val="both"/>
      </w:pPr>
    </w:p>
    <w:p w:rsidR="006B643E" w:rsidRDefault="006B643E" w:rsidP="00204DF2">
      <w:pPr>
        <w:autoSpaceDE w:val="0"/>
        <w:autoSpaceDN w:val="0"/>
        <w:adjustRightInd w:val="0"/>
        <w:jc w:val="both"/>
      </w:pPr>
    </w:p>
    <w:p w:rsidR="00204DF2" w:rsidRDefault="00204DF2" w:rsidP="00204DF2">
      <w:pPr>
        <w:autoSpaceDE w:val="0"/>
        <w:autoSpaceDN w:val="0"/>
        <w:adjustRightInd w:val="0"/>
        <w:jc w:val="center"/>
      </w:pPr>
      <w:r>
        <w:t>11. ЗАКЛЮЧИТЕЛЬНЫЕ ПОЛОЖЕНИЯ</w:t>
      </w:r>
    </w:p>
    <w:p w:rsidR="00204DF2" w:rsidRDefault="00204DF2" w:rsidP="00204DF2">
      <w:pPr>
        <w:autoSpaceDE w:val="0"/>
        <w:autoSpaceDN w:val="0"/>
        <w:adjustRightInd w:val="0"/>
        <w:ind w:firstLine="540"/>
        <w:jc w:val="both"/>
      </w:pPr>
    </w:p>
    <w:p w:rsidR="00204DF2" w:rsidRDefault="006B643E" w:rsidP="00204DF2">
      <w:pPr>
        <w:autoSpaceDE w:val="0"/>
        <w:autoSpaceDN w:val="0"/>
        <w:adjustRightInd w:val="0"/>
        <w:ind w:firstLine="540"/>
        <w:jc w:val="both"/>
      </w:pPr>
      <w:r>
        <w:t>11.1. Договор составлен в дву</w:t>
      </w:r>
      <w:r w:rsidR="00204DF2">
        <w:t>х экземплярах, один из которых находится у Арендо</w:t>
      </w:r>
      <w:r>
        <w:t>дателя, второй - у Арендатора</w:t>
      </w:r>
      <w:r w:rsidR="00204DF2">
        <w:t>.</w:t>
      </w:r>
    </w:p>
    <w:p w:rsidR="00204DF2" w:rsidRDefault="00204DF2" w:rsidP="00204DF2">
      <w:pPr>
        <w:autoSpaceDE w:val="0"/>
        <w:autoSpaceDN w:val="0"/>
        <w:adjustRightInd w:val="0"/>
        <w:ind w:firstLine="540"/>
        <w:jc w:val="both"/>
      </w:pPr>
      <w:r>
        <w:t>11.2. К Договору прилагаются:</w:t>
      </w:r>
    </w:p>
    <w:p w:rsidR="00204DF2" w:rsidRDefault="00204DF2" w:rsidP="00204DF2">
      <w:pPr>
        <w:autoSpaceDE w:val="0"/>
        <w:autoSpaceDN w:val="0"/>
        <w:adjustRightInd w:val="0"/>
        <w:ind w:firstLine="540"/>
        <w:jc w:val="both"/>
      </w:pPr>
      <w:r>
        <w:t>- копия поэтажного плана частей Помещения (Приложение N 1)</w:t>
      </w:r>
      <w:r>
        <w:rPr>
          <w:i/>
          <w:iCs/>
        </w:rPr>
        <w:t>;</w:t>
      </w:r>
    </w:p>
    <w:p w:rsidR="00204DF2" w:rsidRDefault="00204DF2" w:rsidP="00204DF2">
      <w:pPr>
        <w:autoSpaceDE w:val="0"/>
        <w:autoSpaceDN w:val="0"/>
        <w:adjustRightInd w:val="0"/>
        <w:ind w:firstLine="540"/>
        <w:jc w:val="both"/>
      </w:pPr>
      <w:r>
        <w:t xml:space="preserve">- </w:t>
      </w:r>
      <w:hyperlink r:id="rId14" w:history="1">
        <w:r>
          <w:rPr>
            <w:rStyle w:val="a3"/>
          </w:rPr>
          <w:t>а</w:t>
        </w:r>
      </w:hyperlink>
      <w:r>
        <w:t>кт приема-передачи имущества муниципальной собственности  (Приложение N 2);</w:t>
      </w:r>
    </w:p>
    <w:p w:rsidR="00204DF2" w:rsidRDefault="00204DF2" w:rsidP="00204DF2">
      <w:pPr>
        <w:autoSpaceDE w:val="0"/>
        <w:autoSpaceDN w:val="0"/>
        <w:adjustRightInd w:val="0"/>
        <w:ind w:firstLine="540"/>
        <w:jc w:val="both"/>
      </w:pPr>
      <w:r>
        <w:t>- копия экспликации к поэтажному плану частей Помещения (Приложение № 3).</w:t>
      </w:r>
    </w:p>
    <w:p w:rsidR="006B643E" w:rsidRDefault="006B643E" w:rsidP="00204DF2">
      <w:pPr>
        <w:autoSpaceDE w:val="0"/>
        <w:autoSpaceDN w:val="0"/>
        <w:adjustRightInd w:val="0"/>
        <w:ind w:firstLine="540"/>
        <w:jc w:val="both"/>
      </w:pPr>
    </w:p>
    <w:p w:rsidR="006B643E" w:rsidRDefault="006B643E" w:rsidP="00204DF2">
      <w:pPr>
        <w:autoSpaceDE w:val="0"/>
        <w:autoSpaceDN w:val="0"/>
        <w:adjustRightInd w:val="0"/>
        <w:ind w:firstLine="540"/>
        <w:jc w:val="both"/>
      </w:pPr>
    </w:p>
    <w:p w:rsidR="006B643E" w:rsidRDefault="006B643E" w:rsidP="00204DF2">
      <w:pPr>
        <w:autoSpaceDE w:val="0"/>
        <w:autoSpaceDN w:val="0"/>
        <w:adjustRightInd w:val="0"/>
        <w:ind w:firstLine="540"/>
        <w:jc w:val="both"/>
      </w:pPr>
    </w:p>
    <w:p w:rsidR="006B643E" w:rsidRDefault="006B643E" w:rsidP="00204DF2">
      <w:pPr>
        <w:autoSpaceDE w:val="0"/>
        <w:autoSpaceDN w:val="0"/>
        <w:adjustRightInd w:val="0"/>
        <w:ind w:firstLine="540"/>
        <w:jc w:val="both"/>
      </w:pPr>
    </w:p>
    <w:p w:rsidR="006B643E" w:rsidRDefault="006B643E" w:rsidP="00204DF2">
      <w:pPr>
        <w:autoSpaceDE w:val="0"/>
        <w:autoSpaceDN w:val="0"/>
        <w:adjustRightInd w:val="0"/>
        <w:ind w:firstLine="540"/>
        <w:jc w:val="both"/>
      </w:pPr>
    </w:p>
    <w:p w:rsidR="006B643E" w:rsidRDefault="006B643E" w:rsidP="00204DF2">
      <w:pPr>
        <w:autoSpaceDE w:val="0"/>
        <w:autoSpaceDN w:val="0"/>
        <w:adjustRightInd w:val="0"/>
        <w:ind w:firstLine="540"/>
        <w:jc w:val="both"/>
      </w:pPr>
    </w:p>
    <w:p w:rsidR="006B643E" w:rsidRDefault="006B643E" w:rsidP="00204DF2">
      <w:pPr>
        <w:autoSpaceDE w:val="0"/>
        <w:autoSpaceDN w:val="0"/>
        <w:adjustRightInd w:val="0"/>
        <w:ind w:firstLine="540"/>
        <w:jc w:val="both"/>
      </w:pPr>
    </w:p>
    <w:p w:rsidR="006B643E" w:rsidRDefault="006B643E" w:rsidP="00204DF2">
      <w:pPr>
        <w:autoSpaceDE w:val="0"/>
        <w:autoSpaceDN w:val="0"/>
        <w:adjustRightInd w:val="0"/>
        <w:ind w:firstLine="540"/>
        <w:jc w:val="both"/>
      </w:pPr>
    </w:p>
    <w:p w:rsidR="00204DF2" w:rsidRDefault="00204DF2" w:rsidP="00204DF2">
      <w:pPr>
        <w:autoSpaceDE w:val="0"/>
        <w:autoSpaceDN w:val="0"/>
        <w:adjustRightInd w:val="0"/>
        <w:jc w:val="both"/>
      </w:pPr>
    </w:p>
    <w:p w:rsidR="00204DF2" w:rsidRDefault="00204DF2" w:rsidP="00204DF2">
      <w:pPr>
        <w:autoSpaceDE w:val="0"/>
        <w:autoSpaceDN w:val="0"/>
        <w:adjustRightInd w:val="0"/>
        <w:jc w:val="center"/>
      </w:pPr>
      <w:r>
        <w:lastRenderedPageBreak/>
        <w:t>12. АДРЕСА, РЕКВИЗИТЫ И ПОДПИСИ СТОРОН</w:t>
      </w:r>
    </w:p>
    <w:p w:rsidR="00204DF2" w:rsidRDefault="00204DF2" w:rsidP="00204DF2">
      <w:pPr>
        <w:autoSpaceDE w:val="0"/>
        <w:autoSpaceDN w:val="0"/>
        <w:adjustRightInd w:val="0"/>
        <w:jc w:val="center"/>
      </w:pPr>
    </w:p>
    <w:p w:rsidR="00204DF2" w:rsidRDefault="00204DF2" w:rsidP="00204DF2">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6B643E" w:rsidTr="002269A0">
        <w:trPr>
          <w:trHeight w:val="361"/>
          <w:jc w:val="center"/>
        </w:trPr>
        <w:tc>
          <w:tcPr>
            <w:tcW w:w="4651" w:type="dxa"/>
          </w:tcPr>
          <w:p w:rsidR="006B643E" w:rsidRDefault="006B643E" w:rsidP="002269A0">
            <w:pPr>
              <w:jc w:val="center"/>
              <w:rPr>
                <w:b/>
                <w:bCs/>
                <w:iCs/>
              </w:rPr>
            </w:pPr>
            <w:r>
              <w:rPr>
                <w:b/>
                <w:bCs/>
                <w:iCs/>
              </w:rPr>
              <w:t>Арендодатель:</w:t>
            </w:r>
          </w:p>
        </w:tc>
        <w:tc>
          <w:tcPr>
            <w:tcW w:w="4838" w:type="dxa"/>
          </w:tcPr>
          <w:p w:rsidR="006B643E" w:rsidRDefault="006B643E" w:rsidP="002269A0">
            <w:pPr>
              <w:ind w:left="-108"/>
              <w:jc w:val="center"/>
              <w:rPr>
                <w:b/>
                <w:bCs/>
                <w:iCs/>
              </w:rPr>
            </w:pPr>
            <w:r>
              <w:rPr>
                <w:b/>
                <w:bCs/>
                <w:iCs/>
              </w:rPr>
              <w:t>Арендатор:</w:t>
            </w:r>
          </w:p>
        </w:tc>
      </w:tr>
      <w:tr w:rsidR="006B643E" w:rsidTr="002269A0">
        <w:trPr>
          <w:trHeight w:val="4135"/>
          <w:jc w:val="center"/>
        </w:trPr>
        <w:tc>
          <w:tcPr>
            <w:tcW w:w="4651" w:type="dxa"/>
          </w:tcPr>
          <w:p w:rsidR="006B643E" w:rsidRDefault="006B643E" w:rsidP="002269A0">
            <w:r>
              <w:t>Комитет по управлению имуществом администрации Нижнеудинского муниципального образования.</w:t>
            </w:r>
          </w:p>
          <w:p w:rsidR="006B643E" w:rsidRDefault="006B643E" w:rsidP="002269A0">
            <w:r>
              <w:t>Адрес: 665106 Иркутская область, г. Нижнеудинск, ул. Ленина, №40.</w:t>
            </w:r>
          </w:p>
          <w:p w:rsidR="006B643E" w:rsidRDefault="006B643E" w:rsidP="002269A0">
            <w:r>
              <w:t>Тел.: 8 (395-57) 7-14-14; 7-00-99.</w:t>
            </w:r>
          </w:p>
          <w:p w:rsidR="006B643E" w:rsidRDefault="006B643E" w:rsidP="002269A0">
            <w:r>
              <w:t xml:space="preserve">УФК по Иркутской области (Комитет по управлению имуществом администрации Нижнеудинского муниципального образования л/с 04343002000) </w:t>
            </w:r>
          </w:p>
          <w:p w:rsidR="006B643E" w:rsidRDefault="006B643E" w:rsidP="002269A0">
            <w:r>
              <w:t xml:space="preserve">Счет 03100643000000013400 </w:t>
            </w:r>
          </w:p>
          <w:p w:rsidR="006B643E" w:rsidRDefault="006B643E" w:rsidP="002269A0">
            <w:r>
              <w:t xml:space="preserve">ИНН 3813002088 КПП 381601001 </w:t>
            </w:r>
          </w:p>
          <w:p w:rsidR="006B643E" w:rsidRDefault="006B643E" w:rsidP="002269A0">
            <w:r>
              <w:t xml:space="preserve">Банк: ОТДЕЛЕНИЕ ИРКУТСК БАНКА РОССИИ//УФК ПО ИРКУТСКОЙ ОБЛАСТИ г.Иркутск, </w:t>
            </w:r>
          </w:p>
          <w:p w:rsidR="006B643E" w:rsidRDefault="006B643E" w:rsidP="002269A0">
            <w:r>
              <w:t>Сч.40102810145370000026</w:t>
            </w:r>
          </w:p>
          <w:p w:rsidR="006B643E" w:rsidRDefault="006B643E" w:rsidP="002269A0">
            <w:r>
              <w:t>БИК 012520101, Код ОКТМО 25628101</w:t>
            </w:r>
          </w:p>
          <w:p w:rsidR="006B643E" w:rsidRPr="00443863" w:rsidRDefault="006B643E" w:rsidP="002269A0">
            <w:pPr>
              <w:ind w:right="-12"/>
              <w:jc w:val="both"/>
            </w:pPr>
          </w:p>
        </w:tc>
        <w:tc>
          <w:tcPr>
            <w:tcW w:w="4838" w:type="dxa"/>
          </w:tcPr>
          <w:p w:rsidR="006B643E" w:rsidRDefault="006B643E" w:rsidP="002269A0">
            <w:pPr>
              <w:pStyle w:val="ConsPlusNonformat"/>
              <w:widowControl/>
              <w:jc w:val="both"/>
              <w:rPr>
                <w:iCs/>
              </w:rPr>
            </w:pPr>
          </w:p>
        </w:tc>
      </w:tr>
    </w:tbl>
    <w:p w:rsidR="006B643E" w:rsidRDefault="006B643E" w:rsidP="006B643E">
      <w:pPr>
        <w:autoSpaceDE w:val="0"/>
        <w:autoSpaceDN w:val="0"/>
        <w:adjustRightInd w:val="0"/>
        <w:rPr>
          <w:bCs/>
        </w:rPr>
      </w:pPr>
    </w:p>
    <w:p w:rsidR="006B643E" w:rsidRDefault="006B643E" w:rsidP="006B643E">
      <w:pPr>
        <w:autoSpaceDE w:val="0"/>
        <w:autoSpaceDN w:val="0"/>
        <w:adjustRightInd w:val="0"/>
        <w:rPr>
          <w:bCs/>
        </w:rPr>
      </w:pPr>
    </w:p>
    <w:p w:rsidR="006B643E" w:rsidRDefault="006B643E" w:rsidP="006B643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6B643E" w:rsidRDefault="006B643E" w:rsidP="006B643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6B643E" w:rsidRDefault="006B643E" w:rsidP="006B643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6B643E" w:rsidRDefault="006B643E" w:rsidP="006B643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6B643E" w:rsidRDefault="006B643E" w:rsidP="006B643E">
      <w:pPr>
        <w:autoSpaceDE w:val="0"/>
        <w:autoSpaceDN w:val="0"/>
        <w:adjustRightInd w:val="0"/>
        <w:rPr>
          <w:bCs/>
        </w:rPr>
      </w:pPr>
    </w:p>
    <w:p w:rsidR="006B643E" w:rsidRDefault="006B643E" w:rsidP="006B643E">
      <w:pPr>
        <w:autoSpaceDE w:val="0"/>
        <w:autoSpaceDN w:val="0"/>
        <w:adjustRightInd w:val="0"/>
        <w:rPr>
          <w:bCs/>
        </w:rPr>
      </w:pPr>
      <w:r>
        <w:rPr>
          <w:bCs/>
        </w:rPr>
        <w:t xml:space="preserve">    ______________________                                                       _______________</w:t>
      </w: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pPr>
    </w:p>
    <w:p w:rsidR="00204DF2" w:rsidRDefault="00204DF2" w:rsidP="00204DF2">
      <w:pPr>
        <w:autoSpaceDE w:val="0"/>
        <w:autoSpaceDN w:val="0"/>
        <w:adjustRightInd w:val="0"/>
        <w:rPr>
          <w:bCs/>
        </w:rPr>
      </w:pPr>
      <w:r>
        <w:rPr>
          <w:bCs/>
        </w:rPr>
        <w:lastRenderedPageBreak/>
        <w:t xml:space="preserve">                                                                                                                    Приложение N 2</w:t>
      </w:r>
    </w:p>
    <w:p w:rsidR="00204DF2" w:rsidRDefault="00204DF2" w:rsidP="00204DF2">
      <w:pPr>
        <w:autoSpaceDE w:val="0"/>
        <w:autoSpaceDN w:val="0"/>
        <w:adjustRightInd w:val="0"/>
        <w:jc w:val="right"/>
        <w:rPr>
          <w:bCs/>
        </w:rPr>
      </w:pPr>
      <w:r>
        <w:rPr>
          <w:bCs/>
        </w:rPr>
        <w:t xml:space="preserve">к </w:t>
      </w:r>
      <w:hyperlink r:id="rId15" w:history="1">
        <w:r>
          <w:rPr>
            <w:rStyle w:val="a3"/>
            <w:bCs/>
          </w:rPr>
          <w:t>договору</w:t>
        </w:r>
      </w:hyperlink>
      <w:r>
        <w:rPr>
          <w:bCs/>
        </w:rPr>
        <w:t xml:space="preserve"> аренды имущества</w:t>
      </w:r>
    </w:p>
    <w:p w:rsidR="00204DF2" w:rsidRDefault="00204DF2" w:rsidP="00204DF2">
      <w:pPr>
        <w:autoSpaceDE w:val="0"/>
        <w:autoSpaceDN w:val="0"/>
        <w:adjustRightInd w:val="0"/>
        <w:jc w:val="right"/>
        <w:rPr>
          <w:bCs/>
        </w:rPr>
      </w:pPr>
      <w:r>
        <w:rPr>
          <w:bCs/>
        </w:rPr>
        <w:t>муниципальной собственности</w:t>
      </w:r>
    </w:p>
    <w:p w:rsidR="00204DF2" w:rsidRDefault="00204DF2" w:rsidP="00204DF2">
      <w:pPr>
        <w:autoSpaceDE w:val="0"/>
        <w:autoSpaceDN w:val="0"/>
        <w:adjustRightInd w:val="0"/>
        <w:jc w:val="center"/>
        <w:rPr>
          <w:bCs/>
        </w:rPr>
      </w:pPr>
      <w:r>
        <w:rPr>
          <w:bCs/>
        </w:rPr>
        <w:t xml:space="preserve">                                                                                              </w:t>
      </w:r>
      <w:r w:rsidR="006B643E">
        <w:rPr>
          <w:bCs/>
        </w:rPr>
        <w:t xml:space="preserve">          ________________</w:t>
      </w:r>
    </w:p>
    <w:p w:rsidR="00204DF2" w:rsidRDefault="00204DF2" w:rsidP="00204DF2">
      <w:pPr>
        <w:autoSpaceDE w:val="0"/>
        <w:autoSpaceDN w:val="0"/>
        <w:adjustRightInd w:val="0"/>
        <w:ind w:firstLine="540"/>
        <w:jc w:val="both"/>
        <w:outlineLvl w:val="0"/>
        <w:rPr>
          <w:bCs/>
        </w:rPr>
      </w:pPr>
    </w:p>
    <w:p w:rsidR="00204DF2" w:rsidRDefault="00204DF2" w:rsidP="00204DF2">
      <w:pPr>
        <w:autoSpaceDE w:val="0"/>
        <w:autoSpaceDN w:val="0"/>
        <w:adjustRightInd w:val="0"/>
        <w:ind w:firstLine="720"/>
        <w:jc w:val="both"/>
        <w:outlineLvl w:val="0"/>
        <w:rPr>
          <w:bCs/>
        </w:rPr>
      </w:pPr>
    </w:p>
    <w:p w:rsidR="00204DF2" w:rsidRDefault="00204DF2" w:rsidP="00204DF2">
      <w:pPr>
        <w:autoSpaceDE w:val="0"/>
        <w:autoSpaceDN w:val="0"/>
        <w:adjustRightInd w:val="0"/>
        <w:jc w:val="center"/>
        <w:rPr>
          <w:bCs/>
        </w:rPr>
      </w:pPr>
      <w:r>
        <w:rPr>
          <w:bCs/>
        </w:rPr>
        <w:t>АКТ ПРИЕМА-ПЕРЕДАЧИ</w:t>
      </w:r>
    </w:p>
    <w:p w:rsidR="00204DF2" w:rsidRDefault="00204DF2" w:rsidP="00204DF2">
      <w:pPr>
        <w:autoSpaceDE w:val="0"/>
        <w:autoSpaceDN w:val="0"/>
        <w:adjustRightInd w:val="0"/>
        <w:jc w:val="center"/>
        <w:rPr>
          <w:bCs/>
        </w:rPr>
      </w:pPr>
      <w:r>
        <w:rPr>
          <w:bCs/>
        </w:rPr>
        <w:t>ИМУЩЕСТВА МУНИЦИПАЛЬНОЙ СОБСТВЕННОСТИ</w:t>
      </w:r>
      <w:r>
        <w:rPr>
          <w:bCs/>
        </w:rPr>
        <w:br/>
        <w:t xml:space="preserve"> </w:t>
      </w:r>
    </w:p>
    <w:p w:rsidR="00204DF2" w:rsidRDefault="00204DF2" w:rsidP="00204DF2">
      <w:pPr>
        <w:autoSpaceDE w:val="0"/>
        <w:autoSpaceDN w:val="0"/>
        <w:adjustRightInd w:val="0"/>
        <w:ind w:firstLine="540"/>
        <w:jc w:val="both"/>
        <w:rPr>
          <w:bCs/>
        </w:rPr>
      </w:pPr>
    </w:p>
    <w:tbl>
      <w:tblPr>
        <w:tblW w:w="0" w:type="auto"/>
        <w:tblLayout w:type="fixed"/>
        <w:tblCellMar>
          <w:left w:w="0" w:type="dxa"/>
          <w:right w:w="0" w:type="dxa"/>
        </w:tblCellMar>
        <w:tblLook w:val="04A0" w:firstRow="1" w:lastRow="0" w:firstColumn="1" w:lastColumn="0" w:noHBand="0" w:noVBand="1"/>
      </w:tblPr>
      <w:tblGrid>
        <w:gridCol w:w="4949"/>
        <w:gridCol w:w="4950"/>
      </w:tblGrid>
      <w:tr w:rsidR="00204DF2" w:rsidTr="00204DF2">
        <w:tc>
          <w:tcPr>
            <w:tcW w:w="4949" w:type="dxa"/>
            <w:hideMark/>
          </w:tcPr>
          <w:p w:rsidR="00204DF2" w:rsidRDefault="00204DF2">
            <w:pPr>
              <w:autoSpaceDE w:val="0"/>
              <w:autoSpaceDN w:val="0"/>
              <w:adjustRightInd w:val="0"/>
              <w:rPr>
                <w:bCs/>
              </w:rPr>
            </w:pPr>
            <w:r>
              <w:rPr>
                <w:bCs/>
              </w:rPr>
              <w:t>г. Нижнеудинск</w:t>
            </w:r>
          </w:p>
        </w:tc>
        <w:tc>
          <w:tcPr>
            <w:tcW w:w="4950" w:type="dxa"/>
            <w:hideMark/>
          </w:tcPr>
          <w:p w:rsidR="00204DF2" w:rsidRDefault="00204DF2">
            <w:pPr>
              <w:autoSpaceDE w:val="0"/>
              <w:autoSpaceDN w:val="0"/>
              <w:adjustRightInd w:val="0"/>
              <w:jc w:val="center"/>
              <w:rPr>
                <w:bCs/>
              </w:rPr>
            </w:pPr>
            <w:r>
              <w:rPr>
                <w:bCs/>
              </w:rPr>
              <w:t xml:space="preserve">                  </w:t>
            </w:r>
            <w:r w:rsidR="006B643E">
              <w:rPr>
                <w:bCs/>
              </w:rPr>
              <w:t xml:space="preserve">                   от ___________</w:t>
            </w:r>
            <w:r>
              <w:rPr>
                <w:bCs/>
              </w:rPr>
              <w:t xml:space="preserve"> г.</w:t>
            </w:r>
          </w:p>
        </w:tc>
      </w:tr>
      <w:tr w:rsidR="00204DF2" w:rsidTr="00204DF2">
        <w:tc>
          <w:tcPr>
            <w:tcW w:w="4949" w:type="dxa"/>
          </w:tcPr>
          <w:p w:rsidR="00204DF2" w:rsidRDefault="00204DF2">
            <w:pPr>
              <w:autoSpaceDE w:val="0"/>
              <w:autoSpaceDN w:val="0"/>
              <w:adjustRightInd w:val="0"/>
              <w:rPr>
                <w:bCs/>
              </w:rPr>
            </w:pPr>
          </w:p>
          <w:p w:rsidR="00204DF2" w:rsidRDefault="00204DF2">
            <w:pPr>
              <w:autoSpaceDE w:val="0"/>
              <w:autoSpaceDN w:val="0"/>
              <w:adjustRightInd w:val="0"/>
              <w:rPr>
                <w:bCs/>
              </w:rPr>
            </w:pPr>
          </w:p>
        </w:tc>
        <w:tc>
          <w:tcPr>
            <w:tcW w:w="4950" w:type="dxa"/>
          </w:tcPr>
          <w:p w:rsidR="00204DF2" w:rsidRDefault="00204DF2">
            <w:pPr>
              <w:autoSpaceDE w:val="0"/>
              <w:autoSpaceDN w:val="0"/>
              <w:adjustRightInd w:val="0"/>
              <w:jc w:val="right"/>
              <w:rPr>
                <w:bCs/>
              </w:rPr>
            </w:pPr>
          </w:p>
        </w:tc>
      </w:tr>
    </w:tbl>
    <w:p w:rsidR="00204DF2" w:rsidRDefault="00204DF2" w:rsidP="00204DF2">
      <w:pPr>
        <w:autoSpaceDE w:val="0"/>
        <w:autoSpaceDN w:val="0"/>
        <w:adjustRightInd w:val="0"/>
        <w:ind w:firstLine="540"/>
        <w:jc w:val="both"/>
      </w:pPr>
      <w:r>
        <w:t xml:space="preserve">  </w:t>
      </w:r>
      <w:r w:rsidR="006B643E">
        <w:t xml:space="preserve">Комитет по управлению имуществом администрации   Нижнеудинского муниципального образования  в лице председателя Комитета </w:t>
      </w:r>
      <w:r w:rsidR="006B643E">
        <w:rPr>
          <w:b/>
          <w:bCs/>
        </w:rPr>
        <w:t>____________________</w:t>
      </w:r>
      <w:r w:rsidR="006B643E">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14 ноября   2011 года    № 44,  именуемый в дальнейшем «Арендодатель», с одной стороны, и___________, именуемый в дальнейшем "Арендатор", действующий на основании__________________, с другой стороны, именуемые вместе "Стороны", а по отдельности "Сторона",</w:t>
      </w:r>
      <w:r>
        <w:t xml:space="preserve">, </w:t>
      </w:r>
      <w:r>
        <w:rPr>
          <w:bCs/>
        </w:rPr>
        <w:t xml:space="preserve">составили настоящий Акт </w:t>
      </w:r>
      <w:r w:rsidR="00D17B48">
        <w:rPr>
          <w:bCs/>
        </w:rPr>
        <w:t>приема-передачи</w:t>
      </w:r>
      <w:r>
        <w:rPr>
          <w:bCs/>
        </w:rPr>
        <w:t xml:space="preserve"> частей Помещения (далее - Акт) по </w:t>
      </w:r>
      <w:hyperlink r:id="rId16" w:history="1">
        <w:r>
          <w:rPr>
            <w:rStyle w:val="a3"/>
            <w:bCs/>
          </w:rPr>
          <w:t>договору</w:t>
        </w:r>
      </w:hyperlink>
      <w:r>
        <w:rPr>
          <w:bCs/>
        </w:rPr>
        <w:t xml:space="preserve"> аренды имущества муниципальной собственност</w:t>
      </w:r>
      <w:r w:rsidR="006B643E">
        <w:rPr>
          <w:bCs/>
        </w:rPr>
        <w:t>и N __ от _________</w:t>
      </w:r>
      <w:r>
        <w:rPr>
          <w:bCs/>
        </w:rPr>
        <w:t xml:space="preserve"> г. (далее - Договор) о нижеследующем.</w:t>
      </w:r>
    </w:p>
    <w:p w:rsidR="00204DF2" w:rsidRDefault="00204DF2" w:rsidP="00204DF2">
      <w:pPr>
        <w:tabs>
          <w:tab w:val="left" w:pos="561"/>
          <w:tab w:val="left" w:pos="720"/>
        </w:tabs>
        <w:jc w:val="both"/>
      </w:pPr>
      <w:r>
        <w:rPr>
          <w:bCs/>
        </w:rPr>
        <w:t xml:space="preserve">           1. В соответствии с </w:t>
      </w:r>
      <w:hyperlink r:id="rId17" w:history="1">
        <w:r>
          <w:rPr>
            <w:rStyle w:val="a3"/>
            <w:bCs/>
          </w:rPr>
          <w:t>п.п. 1.1</w:t>
        </w:r>
      </w:hyperlink>
      <w:r>
        <w:rPr>
          <w:bCs/>
        </w:rPr>
        <w:t xml:space="preserve">, </w:t>
      </w:r>
      <w:hyperlink r:id="rId18" w:history="1">
        <w:r>
          <w:rPr>
            <w:rStyle w:val="a3"/>
            <w:bCs/>
          </w:rPr>
          <w:t>1.2</w:t>
        </w:r>
      </w:hyperlink>
      <w:r>
        <w:rPr>
          <w:bCs/>
        </w:rPr>
        <w:t xml:space="preserve"> Договора Арендодатель передает Арендатору во временное владение и пользование (аренду)</w:t>
      </w:r>
      <w:r>
        <w:rPr>
          <w:color w:val="000000"/>
        </w:rPr>
        <w:t xml:space="preserve"> </w:t>
      </w:r>
      <w:r>
        <w:t xml:space="preserve"> части П</w:t>
      </w:r>
      <w:r>
        <w:rPr>
          <w:color w:val="000000"/>
        </w:rPr>
        <w:t>омещения</w:t>
      </w:r>
      <w:r>
        <w:t xml:space="preserve"> </w:t>
      </w:r>
      <w:r>
        <w:rPr>
          <w:color w:val="000000"/>
        </w:rPr>
        <w:t>(помещения № 1-12 на 1 этаже и № 13, 14, 17 в подвале на поэтажных планах)</w:t>
      </w:r>
      <w:r>
        <w:t xml:space="preserve"> общей площадью 307,8 кв. м., </w:t>
      </w:r>
      <w:r>
        <w:rPr>
          <w:bCs/>
        </w:rPr>
        <w:t xml:space="preserve">расположенные </w:t>
      </w:r>
      <w:r>
        <w:t xml:space="preserve">по адресу: Иркутская область, г.Нижнеудинск, </w:t>
      </w:r>
      <w:r>
        <w:rPr>
          <w:color w:val="000000"/>
        </w:rPr>
        <w:t>ул.2 Пролетарская, д.12, пом.61</w:t>
      </w:r>
      <w:r>
        <w:t xml:space="preserve">. Границы и площадь частей Помещения указаны на </w:t>
      </w:r>
      <w:r>
        <w:rPr>
          <w:bCs/>
        </w:rPr>
        <w:t>поэтажном плане, являющемся</w:t>
      </w:r>
      <w:r>
        <w:t xml:space="preserve"> неотъемлемой частью Договора (Приложение N 1).</w:t>
      </w:r>
    </w:p>
    <w:p w:rsidR="00204DF2" w:rsidRDefault="00204DF2" w:rsidP="00204DF2">
      <w:pPr>
        <w:autoSpaceDE w:val="0"/>
        <w:autoSpaceDN w:val="0"/>
        <w:adjustRightInd w:val="0"/>
        <w:ind w:firstLine="540"/>
        <w:jc w:val="both"/>
      </w:pPr>
      <w:r>
        <w:rPr>
          <w:bCs/>
        </w:rPr>
        <w:t xml:space="preserve">   2. Указанные помещения осмотрены Арендатором. Характеристика технического состояния помещений при осмотре </w:t>
      </w:r>
      <w:r>
        <w:rPr>
          <w:bCs/>
          <w:iCs/>
        </w:rPr>
        <w:t xml:space="preserve">удовлетворительное, </w:t>
      </w:r>
      <w:r>
        <w:t>помещения соответствует техническим, санитарным и противопожарным нормам, что</w:t>
      </w:r>
      <w:r>
        <w:rPr>
          <w:bCs/>
          <w:iCs/>
        </w:rPr>
        <w:t xml:space="preserve"> позволяет  использовать их  в целях, предусмотренных </w:t>
      </w:r>
      <w:hyperlink r:id="rId19" w:history="1">
        <w:r>
          <w:rPr>
            <w:rStyle w:val="a3"/>
            <w:bCs/>
            <w:iCs/>
          </w:rPr>
          <w:t>п. 1.3</w:t>
        </w:r>
      </w:hyperlink>
      <w:r>
        <w:rPr>
          <w:bCs/>
          <w:iCs/>
        </w:rPr>
        <w:t xml:space="preserve"> Договора. </w:t>
      </w:r>
    </w:p>
    <w:p w:rsidR="00204DF2" w:rsidRDefault="00204DF2" w:rsidP="00204DF2">
      <w:pPr>
        <w:autoSpaceDE w:val="0"/>
        <w:autoSpaceDN w:val="0"/>
        <w:adjustRightInd w:val="0"/>
        <w:ind w:firstLine="540"/>
        <w:jc w:val="both"/>
        <w:rPr>
          <w:bCs/>
        </w:rPr>
      </w:pPr>
      <w:r>
        <w:rPr>
          <w:bCs/>
        </w:rPr>
        <w:t xml:space="preserve">   3. Наличие электро-, теплоснабжения, в</w:t>
      </w:r>
      <w:r>
        <w:rPr>
          <w:bCs/>
          <w:iCs/>
        </w:rPr>
        <w:t xml:space="preserve">одоснабжения и водоотведения. </w:t>
      </w:r>
    </w:p>
    <w:p w:rsidR="00204DF2" w:rsidRDefault="00204DF2" w:rsidP="00204DF2">
      <w:pPr>
        <w:tabs>
          <w:tab w:val="left" w:pos="720"/>
          <w:tab w:val="left" w:pos="900"/>
        </w:tabs>
        <w:autoSpaceDE w:val="0"/>
        <w:autoSpaceDN w:val="0"/>
        <w:adjustRightInd w:val="0"/>
        <w:ind w:firstLine="540"/>
        <w:jc w:val="both"/>
      </w:pPr>
      <w:r>
        <w:rPr>
          <w:bCs/>
        </w:rPr>
        <w:t xml:space="preserve"> </w:t>
      </w:r>
      <w:r w:rsidR="006B643E">
        <w:rPr>
          <w:bCs/>
        </w:rPr>
        <w:t xml:space="preserve">  4. Настоящий Акт составлен в 2-х (дву</w:t>
      </w:r>
      <w:r>
        <w:rPr>
          <w:bCs/>
        </w:rPr>
        <w:t>х) экземплярах, по одном</w:t>
      </w:r>
      <w:r w:rsidR="006B643E">
        <w:rPr>
          <w:bCs/>
        </w:rPr>
        <w:t>у для Арендодателя. Арендатора</w:t>
      </w:r>
      <w:r>
        <w:t>.</w:t>
      </w:r>
    </w:p>
    <w:p w:rsidR="00204DF2" w:rsidRDefault="00204DF2" w:rsidP="00204DF2">
      <w:pPr>
        <w:autoSpaceDE w:val="0"/>
        <w:autoSpaceDN w:val="0"/>
        <w:adjustRightInd w:val="0"/>
        <w:ind w:firstLine="540"/>
        <w:jc w:val="both"/>
        <w:rPr>
          <w:bCs/>
        </w:rPr>
      </w:pPr>
    </w:p>
    <w:p w:rsidR="00204DF2" w:rsidRDefault="00204DF2" w:rsidP="00204DF2">
      <w:pPr>
        <w:autoSpaceDE w:val="0"/>
        <w:autoSpaceDN w:val="0"/>
        <w:adjustRightInd w:val="0"/>
        <w:ind w:firstLine="540"/>
        <w:jc w:val="both"/>
        <w:rPr>
          <w:bCs/>
        </w:rPr>
      </w:pP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w:t>
      </w:r>
      <w:r w:rsidR="006B643E">
        <w:rPr>
          <w:rFonts w:ascii="Times New Roman" w:hAnsi="Times New Roman" w:cs="Times New Roman"/>
          <w:sz w:val="24"/>
          <w:szCs w:val="24"/>
        </w:rPr>
        <w:t xml:space="preserve">                                                      ______________</w:t>
      </w:r>
      <w:r>
        <w:rPr>
          <w:rFonts w:ascii="Times New Roman" w:hAnsi="Times New Roman" w:cs="Times New Roman"/>
          <w:sz w:val="24"/>
          <w:szCs w:val="24"/>
        </w:rPr>
        <w:t xml:space="preserve">  </w:t>
      </w:r>
    </w:p>
    <w:p w:rsidR="00204DF2" w:rsidRDefault="00204DF2" w:rsidP="00204DF2">
      <w:pPr>
        <w:autoSpaceDE w:val="0"/>
        <w:autoSpaceDN w:val="0"/>
        <w:adjustRightInd w:val="0"/>
        <w:jc w:val="both"/>
      </w:pPr>
      <w:r>
        <w:t xml:space="preserve">                                                                                    </w:t>
      </w:r>
    </w:p>
    <w:p w:rsidR="00204DF2" w:rsidRDefault="00204DF2" w:rsidP="00204DF2"/>
    <w:p w:rsidR="00204DF2" w:rsidRDefault="00204DF2" w:rsidP="00204DF2"/>
    <w:p w:rsidR="00204DF2" w:rsidRDefault="00204DF2" w:rsidP="00204DF2"/>
    <w:p w:rsidR="006B643E" w:rsidRDefault="006B643E" w:rsidP="00204DF2"/>
    <w:p w:rsidR="006B643E" w:rsidRDefault="006B643E" w:rsidP="00204DF2"/>
    <w:p w:rsidR="006B643E" w:rsidRDefault="006B643E" w:rsidP="00204DF2"/>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04DF2" w:rsidRDefault="00204DF2" w:rsidP="00204DF2">
      <w:pPr>
        <w:pStyle w:val="ConsPlusNonformat"/>
        <w:widowControl/>
        <w:rPr>
          <w:rFonts w:ascii="Times New Roman" w:hAnsi="Times New Roman" w:cs="Times New Roman"/>
          <w:sz w:val="24"/>
          <w:szCs w:val="24"/>
        </w:rPr>
      </w:pPr>
      <w:r>
        <w:t xml:space="preserve">                  </w:t>
      </w:r>
    </w:p>
    <w:p w:rsidR="00204DF2" w:rsidRDefault="00204DF2" w:rsidP="00204DF2">
      <w:pPr>
        <w:autoSpaceDE w:val="0"/>
        <w:autoSpaceDN w:val="0"/>
        <w:adjustRightInd w:val="0"/>
        <w:rPr>
          <w:bCs/>
        </w:rPr>
      </w:pPr>
      <w:r>
        <w:rPr>
          <w:bCs/>
        </w:rPr>
        <w:lastRenderedPageBreak/>
        <w:t xml:space="preserve">                                                                                                                     Приложение N 3</w:t>
      </w:r>
    </w:p>
    <w:p w:rsidR="00204DF2" w:rsidRDefault="00204DF2" w:rsidP="00204DF2">
      <w:pPr>
        <w:autoSpaceDE w:val="0"/>
        <w:autoSpaceDN w:val="0"/>
        <w:adjustRightInd w:val="0"/>
        <w:jc w:val="right"/>
        <w:rPr>
          <w:bCs/>
        </w:rPr>
      </w:pPr>
      <w:r>
        <w:rPr>
          <w:bCs/>
        </w:rPr>
        <w:t xml:space="preserve">к </w:t>
      </w:r>
      <w:hyperlink r:id="rId20" w:history="1">
        <w:r>
          <w:rPr>
            <w:rStyle w:val="a3"/>
            <w:bCs/>
          </w:rPr>
          <w:t>договору</w:t>
        </w:r>
      </w:hyperlink>
      <w:r>
        <w:rPr>
          <w:bCs/>
        </w:rPr>
        <w:t xml:space="preserve"> аренды имущества</w:t>
      </w:r>
    </w:p>
    <w:p w:rsidR="00204DF2" w:rsidRDefault="00204DF2" w:rsidP="00204DF2">
      <w:pPr>
        <w:autoSpaceDE w:val="0"/>
        <w:autoSpaceDN w:val="0"/>
        <w:adjustRightInd w:val="0"/>
        <w:jc w:val="right"/>
        <w:rPr>
          <w:bCs/>
        </w:rPr>
      </w:pPr>
      <w:r>
        <w:rPr>
          <w:bCs/>
        </w:rPr>
        <w:t>муниципальной собственности</w:t>
      </w:r>
    </w:p>
    <w:p w:rsidR="00204DF2" w:rsidRDefault="00204DF2" w:rsidP="00204DF2">
      <w:pPr>
        <w:autoSpaceDE w:val="0"/>
        <w:autoSpaceDN w:val="0"/>
        <w:adjustRightInd w:val="0"/>
        <w:jc w:val="center"/>
        <w:rPr>
          <w:bCs/>
        </w:rPr>
      </w:pPr>
      <w:r>
        <w:rPr>
          <w:bCs/>
        </w:rPr>
        <w:t xml:space="preserve">                                                                            </w:t>
      </w:r>
      <w:r w:rsidR="006B643E">
        <w:rPr>
          <w:bCs/>
        </w:rPr>
        <w:t xml:space="preserve">                            N _ от  _____________</w:t>
      </w:r>
      <w:r>
        <w:rPr>
          <w:bCs/>
        </w:rPr>
        <w:t xml:space="preserve"> г.</w:t>
      </w:r>
    </w:p>
    <w:p w:rsidR="00204DF2" w:rsidRDefault="00204DF2" w:rsidP="00204DF2">
      <w:pPr>
        <w:ind w:firstLine="360"/>
        <w:jc w:val="center"/>
      </w:pPr>
    </w:p>
    <w:p w:rsidR="00204DF2" w:rsidRDefault="00204DF2" w:rsidP="00204DF2">
      <w:pPr>
        <w:ind w:firstLine="360"/>
        <w:jc w:val="center"/>
      </w:pPr>
    </w:p>
    <w:p w:rsidR="00204DF2" w:rsidRDefault="00204DF2" w:rsidP="00204DF2">
      <w:pPr>
        <w:ind w:firstLine="360"/>
        <w:jc w:val="center"/>
      </w:pPr>
    </w:p>
    <w:p w:rsidR="00204DF2" w:rsidRPr="006B643E" w:rsidRDefault="00204DF2" w:rsidP="00204DF2">
      <w:pPr>
        <w:ind w:firstLine="360"/>
        <w:jc w:val="center"/>
        <w:rPr>
          <w:sz w:val="28"/>
          <w:szCs w:val="28"/>
        </w:rPr>
      </w:pPr>
      <w:r w:rsidRPr="006B643E">
        <w:rPr>
          <w:sz w:val="28"/>
          <w:szCs w:val="28"/>
        </w:rPr>
        <w:t xml:space="preserve">Экспликация к поэтажному плану на </w:t>
      </w:r>
      <w:r w:rsidR="006B643E" w:rsidRPr="006B643E">
        <w:rPr>
          <w:sz w:val="28"/>
          <w:szCs w:val="28"/>
        </w:rPr>
        <w:t>части передаваемого</w:t>
      </w:r>
      <w:r w:rsidRPr="006B643E">
        <w:rPr>
          <w:sz w:val="28"/>
          <w:szCs w:val="28"/>
        </w:rPr>
        <w:t xml:space="preserve"> помещения</w:t>
      </w:r>
    </w:p>
    <w:p w:rsidR="006B643E" w:rsidRPr="006B643E" w:rsidRDefault="006B643E" w:rsidP="00204DF2">
      <w:pPr>
        <w:ind w:firstLine="360"/>
        <w:jc w:val="center"/>
        <w:rPr>
          <w:sz w:val="28"/>
          <w:szCs w:val="28"/>
        </w:rPr>
      </w:pPr>
    </w:p>
    <w:p w:rsidR="00204DF2" w:rsidRDefault="00204DF2" w:rsidP="00204DF2">
      <w:pPr>
        <w:ind w:firstLine="360"/>
        <w:jc w:val="cente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14"/>
        <w:gridCol w:w="1620"/>
        <w:gridCol w:w="3324"/>
        <w:gridCol w:w="1176"/>
      </w:tblGrid>
      <w:tr w:rsidR="00204DF2" w:rsidTr="00204DF2">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п/п</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Наименование</w:t>
            </w:r>
          </w:p>
        </w:tc>
        <w:tc>
          <w:tcPr>
            <w:tcW w:w="1620"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Технические характеристики</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Индивидуальные признаки (серийный номер, инвентарный номер и пр.)</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Количество, кв. м</w:t>
            </w:r>
          </w:p>
        </w:tc>
      </w:tr>
      <w:tr w:rsidR="00204DF2" w:rsidTr="00AF6A5E">
        <w:trPr>
          <w:trHeight w:val="409"/>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1. </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Торговый зал</w:t>
            </w:r>
          </w:p>
        </w:tc>
        <w:tc>
          <w:tcPr>
            <w:tcW w:w="1620"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 этаж</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1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15,5</w:t>
            </w:r>
          </w:p>
        </w:tc>
      </w:tr>
      <w:tr w:rsidR="00204DF2" w:rsidTr="00AF6A5E">
        <w:trPr>
          <w:trHeight w:val="415"/>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2.</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Торговый зал</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2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136,4</w:t>
            </w:r>
          </w:p>
        </w:tc>
      </w:tr>
      <w:tr w:rsidR="00204DF2" w:rsidTr="00AF6A5E">
        <w:trPr>
          <w:trHeight w:val="422"/>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3.</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Торговый зал</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3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78,0</w:t>
            </w:r>
          </w:p>
        </w:tc>
      </w:tr>
      <w:tr w:rsidR="00204DF2" w:rsidTr="00AF6A5E">
        <w:trPr>
          <w:trHeight w:val="399"/>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4.</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Подсобка</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4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4,9</w:t>
            </w:r>
          </w:p>
        </w:tc>
      </w:tr>
      <w:tr w:rsidR="00204DF2" w:rsidTr="00AF6A5E">
        <w:trPr>
          <w:trHeight w:val="419"/>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5.</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Подсобка</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5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6,6</w:t>
            </w:r>
          </w:p>
        </w:tc>
      </w:tr>
      <w:tr w:rsidR="00204DF2" w:rsidTr="00AF6A5E">
        <w:trPr>
          <w:trHeight w:val="412"/>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6.</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pPr>
              <w:tabs>
                <w:tab w:val="left" w:pos="1995"/>
              </w:tabs>
            </w:pPr>
            <w:r>
              <w:t>Коридор</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6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3,9</w:t>
            </w:r>
          </w:p>
        </w:tc>
      </w:tr>
      <w:tr w:rsidR="00204DF2" w:rsidTr="00AF6A5E">
        <w:trPr>
          <w:trHeight w:val="417"/>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7.</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Лифт</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7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6,3</w:t>
            </w:r>
          </w:p>
        </w:tc>
      </w:tr>
      <w:tr w:rsidR="00204DF2" w:rsidTr="00AF6A5E">
        <w:trPr>
          <w:trHeight w:val="423"/>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8.</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Лестничная клетка</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8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14,4</w:t>
            </w:r>
          </w:p>
        </w:tc>
      </w:tr>
      <w:tr w:rsidR="00204DF2" w:rsidTr="00AF6A5E">
        <w:trPr>
          <w:trHeight w:val="415"/>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9.</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Коридор</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9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6,2</w:t>
            </w:r>
          </w:p>
        </w:tc>
      </w:tr>
      <w:tr w:rsidR="00204DF2" w:rsidTr="00AF6A5E">
        <w:trPr>
          <w:trHeight w:val="422"/>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10.</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Тамбур</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10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1,8</w:t>
            </w:r>
          </w:p>
        </w:tc>
      </w:tr>
      <w:tr w:rsidR="00204DF2" w:rsidTr="00AF6A5E">
        <w:trPr>
          <w:trHeight w:val="414"/>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11.</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Кухня</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11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11,2</w:t>
            </w:r>
          </w:p>
        </w:tc>
      </w:tr>
      <w:tr w:rsidR="00204DF2" w:rsidTr="00AF6A5E">
        <w:trPr>
          <w:trHeight w:val="419"/>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12.</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Кабинет</w:t>
            </w:r>
          </w:p>
        </w:tc>
        <w:tc>
          <w:tcPr>
            <w:tcW w:w="1620" w:type="dxa"/>
            <w:tcBorders>
              <w:top w:val="single" w:sz="4" w:space="0" w:color="auto"/>
              <w:left w:val="single" w:sz="4" w:space="0" w:color="auto"/>
              <w:bottom w:val="single" w:sz="4" w:space="0" w:color="auto"/>
              <w:right w:val="single" w:sz="4" w:space="0" w:color="auto"/>
            </w:tcBorders>
          </w:tcPr>
          <w:p w:rsidR="00204DF2" w:rsidRDefault="00AF6A5E" w:rsidP="00AF6A5E">
            <w:pPr>
              <w:jc w:val="center"/>
            </w:pPr>
            <w:r>
              <w:t>-«-</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12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10,9</w:t>
            </w:r>
          </w:p>
        </w:tc>
      </w:tr>
      <w:tr w:rsidR="00204DF2" w:rsidTr="00AF6A5E">
        <w:trPr>
          <w:trHeight w:val="411"/>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13.</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Туалет</w:t>
            </w:r>
          </w:p>
        </w:tc>
        <w:tc>
          <w:tcPr>
            <w:tcW w:w="1620"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подвал</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13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3,4</w:t>
            </w:r>
          </w:p>
        </w:tc>
      </w:tr>
      <w:tr w:rsidR="00204DF2" w:rsidTr="00AF6A5E">
        <w:trPr>
          <w:trHeight w:val="418"/>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14.</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Туалет</w:t>
            </w:r>
          </w:p>
        </w:tc>
        <w:tc>
          <w:tcPr>
            <w:tcW w:w="1620"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подвал</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14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3,7</w:t>
            </w:r>
          </w:p>
        </w:tc>
      </w:tr>
      <w:tr w:rsidR="00204DF2" w:rsidTr="00AF6A5E">
        <w:trPr>
          <w:trHeight w:val="410"/>
        </w:trPr>
        <w:tc>
          <w:tcPr>
            <w:tcW w:w="53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15.</w:t>
            </w: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Коридор</w:t>
            </w:r>
          </w:p>
        </w:tc>
        <w:tc>
          <w:tcPr>
            <w:tcW w:w="1620"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подвал</w:t>
            </w:r>
          </w:p>
        </w:tc>
        <w:tc>
          <w:tcPr>
            <w:tcW w:w="3324"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 xml:space="preserve">№ 17 на поэтажном плане </w:t>
            </w: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4,6</w:t>
            </w:r>
          </w:p>
        </w:tc>
      </w:tr>
      <w:tr w:rsidR="00204DF2" w:rsidTr="00AF6A5E">
        <w:trPr>
          <w:trHeight w:val="415"/>
        </w:trPr>
        <w:tc>
          <w:tcPr>
            <w:tcW w:w="534" w:type="dxa"/>
            <w:tcBorders>
              <w:top w:val="single" w:sz="4" w:space="0" w:color="auto"/>
              <w:left w:val="single" w:sz="4" w:space="0" w:color="auto"/>
              <w:bottom w:val="single" w:sz="4" w:space="0" w:color="auto"/>
              <w:right w:val="single" w:sz="4" w:space="0" w:color="auto"/>
            </w:tcBorders>
          </w:tcPr>
          <w:p w:rsidR="00204DF2" w:rsidRDefault="00204DF2">
            <w:pPr>
              <w:jc w:val="center"/>
            </w:pPr>
          </w:p>
        </w:tc>
        <w:tc>
          <w:tcPr>
            <w:tcW w:w="2814" w:type="dxa"/>
            <w:tcBorders>
              <w:top w:val="single" w:sz="4" w:space="0" w:color="auto"/>
              <w:left w:val="single" w:sz="4" w:space="0" w:color="auto"/>
              <w:bottom w:val="single" w:sz="4" w:space="0" w:color="auto"/>
              <w:right w:val="single" w:sz="4" w:space="0" w:color="auto"/>
            </w:tcBorders>
            <w:hideMark/>
          </w:tcPr>
          <w:p w:rsidR="00204DF2" w:rsidRDefault="00204DF2">
            <w:r>
              <w:t>Итого</w:t>
            </w:r>
          </w:p>
        </w:tc>
        <w:tc>
          <w:tcPr>
            <w:tcW w:w="1620" w:type="dxa"/>
            <w:tcBorders>
              <w:top w:val="single" w:sz="4" w:space="0" w:color="auto"/>
              <w:left w:val="single" w:sz="4" w:space="0" w:color="auto"/>
              <w:bottom w:val="single" w:sz="4" w:space="0" w:color="auto"/>
              <w:right w:val="single" w:sz="4" w:space="0" w:color="auto"/>
            </w:tcBorders>
          </w:tcPr>
          <w:p w:rsidR="00204DF2" w:rsidRDefault="00204DF2"/>
        </w:tc>
        <w:tc>
          <w:tcPr>
            <w:tcW w:w="3324" w:type="dxa"/>
            <w:tcBorders>
              <w:top w:val="single" w:sz="4" w:space="0" w:color="auto"/>
              <w:left w:val="single" w:sz="4" w:space="0" w:color="auto"/>
              <w:bottom w:val="single" w:sz="4" w:space="0" w:color="auto"/>
              <w:right w:val="single" w:sz="4" w:space="0" w:color="auto"/>
            </w:tcBorders>
          </w:tcPr>
          <w:p w:rsidR="00204DF2" w:rsidRDefault="00204DF2">
            <w:pPr>
              <w:jc w:val="center"/>
            </w:pPr>
          </w:p>
        </w:tc>
        <w:tc>
          <w:tcPr>
            <w:tcW w:w="1176" w:type="dxa"/>
            <w:tcBorders>
              <w:top w:val="single" w:sz="4" w:space="0" w:color="auto"/>
              <w:left w:val="single" w:sz="4" w:space="0" w:color="auto"/>
              <w:bottom w:val="single" w:sz="4" w:space="0" w:color="auto"/>
              <w:right w:val="single" w:sz="4" w:space="0" w:color="auto"/>
            </w:tcBorders>
            <w:hideMark/>
          </w:tcPr>
          <w:p w:rsidR="00204DF2" w:rsidRDefault="00204DF2">
            <w:pPr>
              <w:jc w:val="center"/>
            </w:pPr>
            <w:r>
              <w:t>307,8</w:t>
            </w:r>
          </w:p>
        </w:tc>
      </w:tr>
    </w:tbl>
    <w:p w:rsidR="00204DF2" w:rsidRDefault="00204DF2" w:rsidP="00204DF2">
      <w:pPr>
        <w:shd w:val="clear" w:color="auto" w:fill="FFFFFF"/>
        <w:spacing w:line="230" w:lineRule="exact"/>
        <w:ind w:left="1632" w:right="1123" w:hanging="1632"/>
        <w:jc w:val="center"/>
        <w:rPr>
          <w:spacing w:val="-1"/>
        </w:rPr>
      </w:pPr>
    </w:p>
    <w:p w:rsidR="00204DF2" w:rsidRDefault="00204DF2" w:rsidP="00204DF2">
      <w:pPr>
        <w:autoSpaceDE w:val="0"/>
        <w:autoSpaceDN w:val="0"/>
        <w:adjustRightInd w:val="0"/>
        <w:jc w:val="both"/>
      </w:pPr>
    </w:p>
    <w:p w:rsidR="00204DF2" w:rsidRDefault="00204DF2" w:rsidP="00204DF2">
      <w:pPr>
        <w:autoSpaceDE w:val="0"/>
        <w:autoSpaceDN w:val="0"/>
        <w:adjustRightInd w:val="0"/>
        <w:jc w:val="both"/>
      </w:pPr>
    </w:p>
    <w:p w:rsidR="00204DF2" w:rsidRDefault="00204DF2" w:rsidP="00204DF2">
      <w:pPr>
        <w:autoSpaceDE w:val="0"/>
        <w:autoSpaceDN w:val="0"/>
        <w:adjustRightInd w:val="0"/>
        <w:ind w:firstLine="540"/>
        <w:jc w:val="both"/>
      </w:pP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04DF2" w:rsidRDefault="00204DF2" w:rsidP="00204DF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w:t>
      </w:r>
      <w:r w:rsidR="006B643E">
        <w:rPr>
          <w:rFonts w:ascii="Times New Roman" w:hAnsi="Times New Roman" w:cs="Times New Roman"/>
          <w:sz w:val="24"/>
          <w:szCs w:val="24"/>
        </w:rPr>
        <w:t xml:space="preserve">___________________                           </w:t>
      </w:r>
      <w:r>
        <w:rPr>
          <w:rFonts w:ascii="Times New Roman" w:hAnsi="Times New Roman" w:cs="Times New Roman"/>
          <w:sz w:val="24"/>
          <w:szCs w:val="24"/>
        </w:rPr>
        <w:t xml:space="preserve">                        </w:t>
      </w:r>
      <w:r w:rsidR="006B643E">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p>
    <w:p w:rsidR="00BC62F0" w:rsidRDefault="00BC62F0" w:rsidP="00204DF2">
      <w:pPr>
        <w:tabs>
          <w:tab w:val="left" w:pos="561"/>
        </w:tabs>
        <w:autoSpaceDE w:val="0"/>
        <w:autoSpaceDN w:val="0"/>
        <w:adjustRightInd w:val="0"/>
        <w:jc w:val="both"/>
      </w:pPr>
    </w:p>
    <w:p w:rsidR="002F4256" w:rsidRPr="00CC4D5F" w:rsidRDefault="002F4256" w:rsidP="00CC4D5F">
      <w:pPr>
        <w:jc w:val="center"/>
      </w:pPr>
    </w:p>
    <w:sectPr w:rsidR="002F4256" w:rsidRPr="00CC4D5F" w:rsidSect="00A71C2B">
      <w:headerReference w:type="even" r:id="rId21"/>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02" w:rsidRDefault="00A23802">
      <w:r>
        <w:separator/>
      </w:r>
    </w:p>
  </w:endnote>
  <w:endnote w:type="continuationSeparator" w:id="0">
    <w:p w:rsidR="00A23802" w:rsidRDefault="00A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02" w:rsidRDefault="00A23802">
      <w:r>
        <w:separator/>
      </w:r>
    </w:p>
  </w:footnote>
  <w:footnote w:type="continuationSeparator" w:id="0">
    <w:p w:rsidR="00A23802" w:rsidRDefault="00A2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53" w:rsidRDefault="007D3453"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3453" w:rsidRDefault="007D34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5D75"/>
    <w:rsid w:val="000662D3"/>
    <w:rsid w:val="00070780"/>
    <w:rsid w:val="00070F50"/>
    <w:rsid w:val="00071D12"/>
    <w:rsid w:val="000746DC"/>
    <w:rsid w:val="00077EA4"/>
    <w:rsid w:val="00080CB5"/>
    <w:rsid w:val="00080F10"/>
    <w:rsid w:val="00081263"/>
    <w:rsid w:val="000834B6"/>
    <w:rsid w:val="000906E8"/>
    <w:rsid w:val="00091AE1"/>
    <w:rsid w:val="000937E3"/>
    <w:rsid w:val="000A0406"/>
    <w:rsid w:val="000A209B"/>
    <w:rsid w:val="000A34AF"/>
    <w:rsid w:val="000C238F"/>
    <w:rsid w:val="000E0E12"/>
    <w:rsid w:val="000F4810"/>
    <w:rsid w:val="000F54FD"/>
    <w:rsid w:val="000F5956"/>
    <w:rsid w:val="000F59BF"/>
    <w:rsid w:val="00101E30"/>
    <w:rsid w:val="001056CF"/>
    <w:rsid w:val="001067A6"/>
    <w:rsid w:val="00110614"/>
    <w:rsid w:val="00110ABF"/>
    <w:rsid w:val="00112CD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F0309"/>
    <w:rsid w:val="001F1542"/>
    <w:rsid w:val="001F2BC7"/>
    <w:rsid w:val="001F53CF"/>
    <w:rsid w:val="001F632A"/>
    <w:rsid w:val="001F6832"/>
    <w:rsid w:val="00200CCA"/>
    <w:rsid w:val="00201C99"/>
    <w:rsid w:val="0020281B"/>
    <w:rsid w:val="002043BF"/>
    <w:rsid w:val="00204DD6"/>
    <w:rsid w:val="00204DF2"/>
    <w:rsid w:val="00211A89"/>
    <w:rsid w:val="00212F33"/>
    <w:rsid w:val="00215343"/>
    <w:rsid w:val="002210CF"/>
    <w:rsid w:val="002240FA"/>
    <w:rsid w:val="00225977"/>
    <w:rsid w:val="002269A0"/>
    <w:rsid w:val="00227636"/>
    <w:rsid w:val="00227943"/>
    <w:rsid w:val="0024065D"/>
    <w:rsid w:val="00243CD8"/>
    <w:rsid w:val="0024688E"/>
    <w:rsid w:val="00252294"/>
    <w:rsid w:val="00254519"/>
    <w:rsid w:val="00256E9B"/>
    <w:rsid w:val="00260E75"/>
    <w:rsid w:val="00272831"/>
    <w:rsid w:val="00273228"/>
    <w:rsid w:val="00276DA2"/>
    <w:rsid w:val="002810CD"/>
    <w:rsid w:val="002818A3"/>
    <w:rsid w:val="0028250D"/>
    <w:rsid w:val="00284760"/>
    <w:rsid w:val="00284834"/>
    <w:rsid w:val="00286F37"/>
    <w:rsid w:val="00287E44"/>
    <w:rsid w:val="002914B4"/>
    <w:rsid w:val="00291787"/>
    <w:rsid w:val="00293013"/>
    <w:rsid w:val="00293DF8"/>
    <w:rsid w:val="00296B29"/>
    <w:rsid w:val="002A0F88"/>
    <w:rsid w:val="002A457C"/>
    <w:rsid w:val="002A4872"/>
    <w:rsid w:val="002A7258"/>
    <w:rsid w:val="002B30B0"/>
    <w:rsid w:val="002B3BE5"/>
    <w:rsid w:val="002B4584"/>
    <w:rsid w:val="002C013E"/>
    <w:rsid w:val="002C0C59"/>
    <w:rsid w:val="002C16A1"/>
    <w:rsid w:val="002C1E6E"/>
    <w:rsid w:val="002C35DE"/>
    <w:rsid w:val="002C3A26"/>
    <w:rsid w:val="002D78C3"/>
    <w:rsid w:val="002E047A"/>
    <w:rsid w:val="002E5E3B"/>
    <w:rsid w:val="002F13BD"/>
    <w:rsid w:val="002F4256"/>
    <w:rsid w:val="00300090"/>
    <w:rsid w:val="00310238"/>
    <w:rsid w:val="00311C54"/>
    <w:rsid w:val="00314439"/>
    <w:rsid w:val="003155AA"/>
    <w:rsid w:val="003227F1"/>
    <w:rsid w:val="003268F9"/>
    <w:rsid w:val="0032784B"/>
    <w:rsid w:val="00330643"/>
    <w:rsid w:val="003308D0"/>
    <w:rsid w:val="00331CF3"/>
    <w:rsid w:val="00332DFF"/>
    <w:rsid w:val="0033321D"/>
    <w:rsid w:val="003341AB"/>
    <w:rsid w:val="00334715"/>
    <w:rsid w:val="00335EDD"/>
    <w:rsid w:val="00342B16"/>
    <w:rsid w:val="003455B1"/>
    <w:rsid w:val="003705A8"/>
    <w:rsid w:val="00374619"/>
    <w:rsid w:val="00377140"/>
    <w:rsid w:val="00381C8D"/>
    <w:rsid w:val="0038272E"/>
    <w:rsid w:val="0039112C"/>
    <w:rsid w:val="003A080B"/>
    <w:rsid w:val="003B1932"/>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267E"/>
    <w:rsid w:val="004228DF"/>
    <w:rsid w:val="00422FCC"/>
    <w:rsid w:val="00424D70"/>
    <w:rsid w:val="0042657D"/>
    <w:rsid w:val="004320E0"/>
    <w:rsid w:val="0043239D"/>
    <w:rsid w:val="00443653"/>
    <w:rsid w:val="0044559A"/>
    <w:rsid w:val="0045193C"/>
    <w:rsid w:val="00460EBF"/>
    <w:rsid w:val="00464405"/>
    <w:rsid w:val="004659F1"/>
    <w:rsid w:val="00465C08"/>
    <w:rsid w:val="00470944"/>
    <w:rsid w:val="004717B2"/>
    <w:rsid w:val="00474AE8"/>
    <w:rsid w:val="004771B3"/>
    <w:rsid w:val="00481481"/>
    <w:rsid w:val="00482FDA"/>
    <w:rsid w:val="0048415D"/>
    <w:rsid w:val="0048478E"/>
    <w:rsid w:val="00497BDB"/>
    <w:rsid w:val="004A57C2"/>
    <w:rsid w:val="004B1F86"/>
    <w:rsid w:val="004B33B6"/>
    <w:rsid w:val="004B6855"/>
    <w:rsid w:val="004B77DB"/>
    <w:rsid w:val="004C5C48"/>
    <w:rsid w:val="004C6AFB"/>
    <w:rsid w:val="004D18C8"/>
    <w:rsid w:val="004D3122"/>
    <w:rsid w:val="004D59EA"/>
    <w:rsid w:val="004E45BE"/>
    <w:rsid w:val="004E4623"/>
    <w:rsid w:val="004E57EF"/>
    <w:rsid w:val="004E5A64"/>
    <w:rsid w:val="004E6EBE"/>
    <w:rsid w:val="005017B0"/>
    <w:rsid w:val="00505679"/>
    <w:rsid w:val="00510C9D"/>
    <w:rsid w:val="00512092"/>
    <w:rsid w:val="00513CC1"/>
    <w:rsid w:val="005161B9"/>
    <w:rsid w:val="00517059"/>
    <w:rsid w:val="005216AC"/>
    <w:rsid w:val="00526559"/>
    <w:rsid w:val="00526BCE"/>
    <w:rsid w:val="00531DEA"/>
    <w:rsid w:val="00531F5C"/>
    <w:rsid w:val="00535D8D"/>
    <w:rsid w:val="005379CE"/>
    <w:rsid w:val="00542CE1"/>
    <w:rsid w:val="00543460"/>
    <w:rsid w:val="005502C5"/>
    <w:rsid w:val="00550FB7"/>
    <w:rsid w:val="00555F84"/>
    <w:rsid w:val="00557630"/>
    <w:rsid w:val="00560C1C"/>
    <w:rsid w:val="00560E9C"/>
    <w:rsid w:val="00562243"/>
    <w:rsid w:val="005745F3"/>
    <w:rsid w:val="00574A94"/>
    <w:rsid w:val="0057527D"/>
    <w:rsid w:val="005808E2"/>
    <w:rsid w:val="00582825"/>
    <w:rsid w:val="005859A2"/>
    <w:rsid w:val="005862AC"/>
    <w:rsid w:val="0058676C"/>
    <w:rsid w:val="00590583"/>
    <w:rsid w:val="00592AB1"/>
    <w:rsid w:val="005932D6"/>
    <w:rsid w:val="005A36A1"/>
    <w:rsid w:val="005B028E"/>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411B"/>
    <w:rsid w:val="00622BA3"/>
    <w:rsid w:val="00624FCA"/>
    <w:rsid w:val="00632459"/>
    <w:rsid w:val="0063266C"/>
    <w:rsid w:val="00632F8E"/>
    <w:rsid w:val="0063632D"/>
    <w:rsid w:val="00641558"/>
    <w:rsid w:val="006534F2"/>
    <w:rsid w:val="006557BE"/>
    <w:rsid w:val="0065639E"/>
    <w:rsid w:val="0066041F"/>
    <w:rsid w:val="00674E11"/>
    <w:rsid w:val="00677180"/>
    <w:rsid w:val="006841C1"/>
    <w:rsid w:val="006843A3"/>
    <w:rsid w:val="00687E21"/>
    <w:rsid w:val="00694DB6"/>
    <w:rsid w:val="006959AB"/>
    <w:rsid w:val="006A2A20"/>
    <w:rsid w:val="006B1AAD"/>
    <w:rsid w:val="006B380A"/>
    <w:rsid w:val="006B393A"/>
    <w:rsid w:val="006B3ED5"/>
    <w:rsid w:val="006B543B"/>
    <w:rsid w:val="006B643E"/>
    <w:rsid w:val="006C13E0"/>
    <w:rsid w:val="006C2227"/>
    <w:rsid w:val="006C2B18"/>
    <w:rsid w:val="006C3641"/>
    <w:rsid w:val="006C6938"/>
    <w:rsid w:val="006D1682"/>
    <w:rsid w:val="006E40DB"/>
    <w:rsid w:val="006E48B8"/>
    <w:rsid w:val="006E7B44"/>
    <w:rsid w:val="006F1AEA"/>
    <w:rsid w:val="006F282D"/>
    <w:rsid w:val="006F3BD5"/>
    <w:rsid w:val="006F3BDE"/>
    <w:rsid w:val="00700657"/>
    <w:rsid w:val="0070245D"/>
    <w:rsid w:val="00703886"/>
    <w:rsid w:val="00706D95"/>
    <w:rsid w:val="00710EF3"/>
    <w:rsid w:val="00713A9C"/>
    <w:rsid w:val="0072020B"/>
    <w:rsid w:val="00721EB0"/>
    <w:rsid w:val="00722564"/>
    <w:rsid w:val="00726AA0"/>
    <w:rsid w:val="00732F2E"/>
    <w:rsid w:val="007330A4"/>
    <w:rsid w:val="00736B1D"/>
    <w:rsid w:val="00740326"/>
    <w:rsid w:val="007418B0"/>
    <w:rsid w:val="00743C33"/>
    <w:rsid w:val="00744A27"/>
    <w:rsid w:val="00750947"/>
    <w:rsid w:val="007530BD"/>
    <w:rsid w:val="00753408"/>
    <w:rsid w:val="007549C3"/>
    <w:rsid w:val="00754AAC"/>
    <w:rsid w:val="00757F99"/>
    <w:rsid w:val="00761891"/>
    <w:rsid w:val="00763610"/>
    <w:rsid w:val="00763A0B"/>
    <w:rsid w:val="00766D88"/>
    <w:rsid w:val="007705D7"/>
    <w:rsid w:val="00772DC5"/>
    <w:rsid w:val="00773BC1"/>
    <w:rsid w:val="0078131C"/>
    <w:rsid w:val="007850F2"/>
    <w:rsid w:val="0078638F"/>
    <w:rsid w:val="00792AD8"/>
    <w:rsid w:val="0079348D"/>
    <w:rsid w:val="00793690"/>
    <w:rsid w:val="00793A8C"/>
    <w:rsid w:val="007A118B"/>
    <w:rsid w:val="007A1D40"/>
    <w:rsid w:val="007A7E24"/>
    <w:rsid w:val="007B2356"/>
    <w:rsid w:val="007B27AD"/>
    <w:rsid w:val="007B4297"/>
    <w:rsid w:val="007B6DBC"/>
    <w:rsid w:val="007B7B2F"/>
    <w:rsid w:val="007C2636"/>
    <w:rsid w:val="007C37DF"/>
    <w:rsid w:val="007D1F98"/>
    <w:rsid w:val="007D3453"/>
    <w:rsid w:val="007D555E"/>
    <w:rsid w:val="007D72A3"/>
    <w:rsid w:val="007D741C"/>
    <w:rsid w:val="007E0FE2"/>
    <w:rsid w:val="007E47DE"/>
    <w:rsid w:val="007F0FB0"/>
    <w:rsid w:val="007F67E1"/>
    <w:rsid w:val="007F79B5"/>
    <w:rsid w:val="00801789"/>
    <w:rsid w:val="00807A54"/>
    <w:rsid w:val="00810BEF"/>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4FBD"/>
    <w:rsid w:val="00887110"/>
    <w:rsid w:val="008A0FD0"/>
    <w:rsid w:val="008A72E2"/>
    <w:rsid w:val="008A762E"/>
    <w:rsid w:val="008B2C98"/>
    <w:rsid w:val="008B6748"/>
    <w:rsid w:val="008B6F85"/>
    <w:rsid w:val="008B7A31"/>
    <w:rsid w:val="008B7A42"/>
    <w:rsid w:val="008C0E1F"/>
    <w:rsid w:val="008C3E51"/>
    <w:rsid w:val="008C4DAB"/>
    <w:rsid w:val="008C5592"/>
    <w:rsid w:val="008D05FD"/>
    <w:rsid w:val="008D07B9"/>
    <w:rsid w:val="008D5766"/>
    <w:rsid w:val="008D5808"/>
    <w:rsid w:val="008D7D2D"/>
    <w:rsid w:val="008E2F0D"/>
    <w:rsid w:val="008E40C1"/>
    <w:rsid w:val="008E4A18"/>
    <w:rsid w:val="008F10FC"/>
    <w:rsid w:val="008F3A07"/>
    <w:rsid w:val="008F57D5"/>
    <w:rsid w:val="008F7C00"/>
    <w:rsid w:val="00902A7D"/>
    <w:rsid w:val="009039F0"/>
    <w:rsid w:val="00905485"/>
    <w:rsid w:val="00910095"/>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6654E"/>
    <w:rsid w:val="009672F5"/>
    <w:rsid w:val="00980907"/>
    <w:rsid w:val="00984FB1"/>
    <w:rsid w:val="009906C9"/>
    <w:rsid w:val="00996B76"/>
    <w:rsid w:val="009A4D8D"/>
    <w:rsid w:val="009B01BB"/>
    <w:rsid w:val="009B1DFA"/>
    <w:rsid w:val="009B727F"/>
    <w:rsid w:val="009C2B44"/>
    <w:rsid w:val="009C404E"/>
    <w:rsid w:val="009C6C75"/>
    <w:rsid w:val="009D27E5"/>
    <w:rsid w:val="009D3EE1"/>
    <w:rsid w:val="009D69B1"/>
    <w:rsid w:val="009F2B17"/>
    <w:rsid w:val="009F6088"/>
    <w:rsid w:val="009F63F9"/>
    <w:rsid w:val="009F6F62"/>
    <w:rsid w:val="009F7F64"/>
    <w:rsid w:val="00A00720"/>
    <w:rsid w:val="00A01994"/>
    <w:rsid w:val="00A01A2B"/>
    <w:rsid w:val="00A02F36"/>
    <w:rsid w:val="00A0382F"/>
    <w:rsid w:val="00A03A21"/>
    <w:rsid w:val="00A03B52"/>
    <w:rsid w:val="00A06AE4"/>
    <w:rsid w:val="00A07325"/>
    <w:rsid w:val="00A1151E"/>
    <w:rsid w:val="00A13C3A"/>
    <w:rsid w:val="00A161CA"/>
    <w:rsid w:val="00A2019E"/>
    <w:rsid w:val="00A21AA8"/>
    <w:rsid w:val="00A23802"/>
    <w:rsid w:val="00A246B0"/>
    <w:rsid w:val="00A2699A"/>
    <w:rsid w:val="00A30432"/>
    <w:rsid w:val="00A30E73"/>
    <w:rsid w:val="00A363B3"/>
    <w:rsid w:val="00A42054"/>
    <w:rsid w:val="00A47095"/>
    <w:rsid w:val="00A47EDA"/>
    <w:rsid w:val="00A66DC2"/>
    <w:rsid w:val="00A71C2B"/>
    <w:rsid w:val="00A72E28"/>
    <w:rsid w:val="00A73D56"/>
    <w:rsid w:val="00A75883"/>
    <w:rsid w:val="00A829D4"/>
    <w:rsid w:val="00A8402D"/>
    <w:rsid w:val="00A8703C"/>
    <w:rsid w:val="00A87B08"/>
    <w:rsid w:val="00A97140"/>
    <w:rsid w:val="00AA103E"/>
    <w:rsid w:val="00AA1A1E"/>
    <w:rsid w:val="00AA6711"/>
    <w:rsid w:val="00AB328D"/>
    <w:rsid w:val="00AC136D"/>
    <w:rsid w:val="00AC2C25"/>
    <w:rsid w:val="00AC3D13"/>
    <w:rsid w:val="00AD1FB4"/>
    <w:rsid w:val="00AD682F"/>
    <w:rsid w:val="00AE0E61"/>
    <w:rsid w:val="00AE2083"/>
    <w:rsid w:val="00AE6E9F"/>
    <w:rsid w:val="00AF03B4"/>
    <w:rsid w:val="00AF157F"/>
    <w:rsid w:val="00AF2476"/>
    <w:rsid w:val="00AF2892"/>
    <w:rsid w:val="00AF340A"/>
    <w:rsid w:val="00AF4A77"/>
    <w:rsid w:val="00AF6A5E"/>
    <w:rsid w:val="00B059F0"/>
    <w:rsid w:val="00B07A5C"/>
    <w:rsid w:val="00B11B0D"/>
    <w:rsid w:val="00B12DBD"/>
    <w:rsid w:val="00B12EAC"/>
    <w:rsid w:val="00B14C02"/>
    <w:rsid w:val="00B15AA0"/>
    <w:rsid w:val="00B21A62"/>
    <w:rsid w:val="00B26B14"/>
    <w:rsid w:val="00B3089F"/>
    <w:rsid w:val="00B30E85"/>
    <w:rsid w:val="00B30E8B"/>
    <w:rsid w:val="00B33CDA"/>
    <w:rsid w:val="00B37D6F"/>
    <w:rsid w:val="00B43999"/>
    <w:rsid w:val="00B43A32"/>
    <w:rsid w:val="00B43CD8"/>
    <w:rsid w:val="00B4487C"/>
    <w:rsid w:val="00B530C3"/>
    <w:rsid w:val="00B571C3"/>
    <w:rsid w:val="00B63B77"/>
    <w:rsid w:val="00B66DB4"/>
    <w:rsid w:val="00B679E0"/>
    <w:rsid w:val="00B67FA2"/>
    <w:rsid w:val="00B73236"/>
    <w:rsid w:val="00B772CF"/>
    <w:rsid w:val="00B8106F"/>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C0125C"/>
    <w:rsid w:val="00C10D15"/>
    <w:rsid w:val="00C10F61"/>
    <w:rsid w:val="00C14EF2"/>
    <w:rsid w:val="00C1744B"/>
    <w:rsid w:val="00C31D9E"/>
    <w:rsid w:val="00C34C6E"/>
    <w:rsid w:val="00C3787B"/>
    <w:rsid w:val="00C447A9"/>
    <w:rsid w:val="00C45113"/>
    <w:rsid w:val="00C464B2"/>
    <w:rsid w:val="00C51A19"/>
    <w:rsid w:val="00C530F6"/>
    <w:rsid w:val="00C57BFD"/>
    <w:rsid w:val="00C6282F"/>
    <w:rsid w:val="00C64244"/>
    <w:rsid w:val="00C66475"/>
    <w:rsid w:val="00C664DC"/>
    <w:rsid w:val="00C67093"/>
    <w:rsid w:val="00C70246"/>
    <w:rsid w:val="00C7409E"/>
    <w:rsid w:val="00C74A03"/>
    <w:rsid w:val="00C76A0E"/>
    <w:rsid w:val="00CA0783"/>
    <w:rsid w:val="00CA1291"/>
    <w:rsid w:val="00CA2C74"/>
    <w:rsid w:val="00CA71BD"/>
    <w:rsid w:val="00CB20EE"/>
    <w:rsid w:val="00CB22E0"/>
    <w:rsid w:val="00CB2D9A"/>
    <w:rsid w:val="00CB45F6"/>
    <w:rsid w:val="00CC2F96"/>
    <w:rsid w:val="00CC4D5F"/>
    <w:rsid w:val="00CC5048"/>
    <w:rsid w:val="00CC6668"/>
    <w:rsid w:val="00CD28DC"/>
    <w:rsid w:val="00CD33B5"/>
    <w:rsid w:val="00CD3830"/>
    <w:rsid w:val="00CD4020"/>
    <w:rsid w:val="00CD4694"/>
    <w:rsid w:val="00CD73E8"/>
    <w:rsid w:val="00CD7ABB"/>
    <w:rsid w:val="00CE0D38"/>
    <w:rsid w:val="00CE18B8"/>
    <w:rsid w:val="00CE284A"/>
    <w:rsid w:val="00CF4285"/>
    <w:rsid w:val="00CF50F0"/>
    <w:rsid w:val="00CF5C9A"/>
    <w:rsid w:val="00D01E56"/>
    <w:rsid w:val="00D03294"/>
    <w:rsid w:val="00D03EC5"/>
    <w:rsid w:val="00D05658"/>
    <w:rsid w:val="00D06019"/>
    <w:rsid w:val="00D12581"/>
    <w:rsid w:val="00D17B48"/>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2916"/>
    <w:rsid w:val="00D73EB2"/>
    <w:rsid w:val="00D753EA"/>
    <w:rsid w:val="00D75A36"/>
    <w:rsid w:val="00D779BF"/>
    <w:rsid w:val="00D83A3B"/>
    <w:rsid w:val="00D84D23"/>
    <w:rsid w:val="00D90D66"/>
    <w:rsid w:val="00D9116A"/>
    <w:rsid w:val="00D95551"/>
    <w:rsid w:val="00D96878"/>
    <w:rsid w:val="00DA2339"/>
    <w:rsid w:val="00DA2EF5"/>
    <w:rsid w:val="00DA5525"/>
    <w:rsid w:val="00DA5F15"/>
    <w:rsid w:val="00DB02E3"/>
    <w:rsid w:val="00DB4317"/>
    <w:rsid w:val="00DC2B4E"/>
    <w:rsid w:val="00DC5492"/>
    <w:rsid w:val="00DD0210"/>
    <w:rsid w:val="00DD21F0"/>
    <w:rsid w:val="00DE7C6E"/>
    <w:rsid w:val="00DF1350"/>
    <w:rsid w:val="00DF3720"/>
    <w:rsid w:val="00E043FC"/>
    <w:rsid w:val="00E05508"/>
    <w:rsid w:val="00E10CEA"/>
    <w:rsid w:val="00E11293"/>
    <w:rsid w:val="00E12AEB"/>
    <w:rsid w:val="00E12DB7"/>
    <w:rsid w:val="00E144A3"/>
    <w:rsid w:val="00E1486C"/>
    <w:rsid w:val="00E154A0"/>
    <w:rsid w:val="00E2741B"/>
    <w:rsid w:val="00E30159"/>
    <w:rsid w:val="00E35F14"/>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7D"/>
    <w:rsid w:val="00E87BE8"/>
    <w:rsid w:val="00E94181"/>
    <w:rsid w:val="00EA1FFB"/>
    <w:rsid w:val="00EA3F06"/>
    <w:rsid w:val="00EB0062"/>
    <w:rsid w:val="00EB1B18"/>
    <w:rsid w:val="00EB7669"/>
    <w:rsid w:val="00EC182F"/>
    <w:rsid w:val="00EC2AF9"/>
    <w:rsid w:val="00EC694D"/>
    <w:rsid w:val="00EC6C48"/>
    <w:rsid w:val="00ED16D2"/>
    <w:rsid w:val="00ED26B6"/>
    <w:rsid w:val="00ED4080"/>
    <w:rsid w:val="00ED70E1"/>
    <w:rsid w:val="00ED7160"/>
    <w:rsid w:val="00ED7587"/>
    <w:rsid w:val="00EE0A0F"/>
    <w:rsid w:val="00EE4D3F"/>
    <w:rsid w:val="00EE6C59"/>
    <w:rsid w:val="00EE70DF"/>
    <w:rsid w:val="00EF0CC9"/>
    <w:rsid w:val="00EF344F"/>
    <w:rsid w:val="00EF43DB"/>
    <w:rsid w:val="00EF541A"/>
    <w:rsid w:val="00EF5CF2"/>
    <w:rsid w:val="00EF6F27"/>
    <w:rsid w:val="00EF73D1"/>
    <w:rsid w:val="00F05C7A"/>
    <w:rsid w:val="00F07271"/>
    <w:rsid w:val="00F07ECB"/>
    <w:rsid w:val="00F10870"/>
    <w:rsid w:val="00F15844"/>
    <w:rsid w:val="00F17E57"/>
    <w:rsid w:val="00F261B5"/>
    <w:rsid w:val="00F262AC"/>
    <w:rsid w:val="00F3255E"/>
    <w:rsid w:val="00F370A9"/>
    <w:rsid w:val="00F37B29"/>
    <w:rsid w:val="00F41720"/>
    <w:rsid w:val="00F42474"/>
    <w:rsid w:val="00F552A7"/>
    <w:rsid w:val="00F56B19"/>
    <w:rsid w:val="00F608B1"/>
    <w:rsid w:val="00F60B2A"/>
    <w:rsid w:val="00F62DFC"/>
    <w:rsid w:val="00F6763D"/>
    <w:rsid w:val="00F72E20"/>
    <w:rsid w:val="00F75DC7"/>
    <w:rsid w:val="00F800E4"/>
    <w:rsid w:val="00F80AD1"/>
    <w:rsid w:val="00F84DC4"/>
    <w:rsid w:val="00F84F13"/>
    <w:rsid w:val="00F87D32"/>
    <w:rsid w:val="00F95029"/>
    <w:rsid w:val="00F97BAB"/>
    <w:rsid w:val="00FA0425"/>
    <w:rsid w:val="00FA048A"/>
    <w:rsid w:val="00FA243A"/>
    <w:rsid w:val="00FA30B1"/>
    <w:rsid w:val="00FA3472"/>
    <w:rsid w:val="00FB541B"/>
    <w:rsid w:val="00FB7D96"/>
    <w:rsid w:val="00FC0A41"/>
    <w:rsid w:val="00FD16E7"/>
    <w:rsid w:val="00FE2EF5"/>
    <w:rsid w:val="00FE2F72"/>
    <w:rsid w:val="00FE489A"/>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16708088">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46854844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3051503">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893034050">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53573260">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22Fe8B"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E:\&#1048;&#1102;&#1085;&#1100;%202016\&#1044;&#1054;&#1043;&#1054;&#1042;&#1054;&#1056;%20&#1040;&#1056;&#1045;&#1053;&#1044;&#1067;\&#1044;&#1054;&#1043;&#1054;&#1042;&#1054;&#1056;%20&#1057;%20&#1072;&#1087;&#1088;&#1077;&#1083;&#1103;%202016%20&#1075;..doc" TargetMode="External"/><Relationship Id="rId17" Type="http://schemas.openxmlformats.org/officeDocument/2006/relationships/hyperlink" Target="consultantplus://offline/ref=D00A34D44BD8FBD004BF9C7064CFC4C6E3898B456591ABC13189EF452EF2F595ACA1A88CCC45D32Fe8B" TargetMode="External"/><Relationship Id="rId2" Type="http://schemas.openxmlformats.org/officeDocument/2006/relationships/styles" Target="styles.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yperlink" Target="consultantplus://offline/ref=D00A34D44BD8FBD004BF9C7064CFC4C6E3898B456591ABC13189EF4522eE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0724B75D3BF3FC08124963BCF3A778C158D548F34EB1D849FCB8H2gBF" TargetMode="External"/><Relationship Id="rId5" Type="http://schemas.openxmlformats.org/officeDocument/2006/relationships/webSettings" Target="webSettings.xml"/><Relationship Id="rId15" Type="http://schemas.openxmlformats.org/officeDocument/2006/relationships/hyperlink" Target="consultantplus://offline/ref=D00A34D44BD8FBD004BF9C7064CFC4C6E3898B456591ABC13189EF4522eEB" TargetMode="External"/><Relationship Id="rId23" Type="http://schemas.openxmlformats.org/officeDocument/2006/relationships/theme" Target="theme/theme1.xm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BB" TargetMode="External"/><Relationship Id="rId4" Type="http://schemas.openxmlformats.org/officeDocument/2006/relationships/settings" Target="settings.xml"/><Relationship Id="rId9" Type="http://schemas.openxmlformats.org/officeDocument/2006/relationships/hyperlink" Target="consultantplus://offline/ref=630724B75D3BF3FC08124963BCF3A778C158D548F34EB1D849FCB8H2gBF" TargetMode="External"/><Relationship Id="rId14" Type="http://schemas.openxmlformats.org/officeDocument/2006/relationships/hyperlink" Target="consultantplus://offline/ref=630724B75D3BF3FC08124963BCF3A778C158D548F34EB1D849FCB8H2g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5551</Words>
  <Characters>44378</Characters>
  <Application>Microsoft Office Word</Application>
  <DocSecurity>0</DocSecurity>
  <Lines>369</Lines>
  <Paragraphs>99</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49830</CharactersWithSpaces>
  <SharedDoc>false</SharedDoc>
  <HLinks>
    <vt:vector size="78" baseType="variant">
      <vt:variant>
        <vt:i4>3080303</vt:i4>
      </vt:variant>
      <vt:variant>
        <vt:i4>36</vt:i4>
      </vt:variant>
      <vt:variant>
        <vt:i4>0</vt:i4>
      </vt:variant>
      <vt:variant>
        <vt:i4>5</vt:i4>
      </vt:variant>
      <vt:variant>
        <vt:lpwstr>consultantplus://offline/ref=D00A34D44BD8FBD004BF9C7064CFC4C6E3898B456591ABC13189EF4522eEB</vt:lpwstr>
      </vt:variant>
      <vt:variant>
        <vt:lpwstr/>
      </vt: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User Windows</cp:lastModifiedBy>
  <cp:revision>2</cp:revision>
  <cp:lastPrinted>2021-04-16T03:25:00Z</cp:lastPrinted>
  <dcterms:created xsi:type="dcterms:W3CDTF">2021-04-22T12:17:00Z</dcterms:created>
  <dcterms:modified xsi:type="dcterms:W3CDTF">2021-04-22T12:17:00Z</dcterms:modified>
</cp:coreProperties>
</file>