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6245" w14:textId="4785645F" w:rsidR="004B1E1B" w:rsidRDefault="00587451" w:rsidP="004B1E1B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F9A7C" wp14:editId="2F5AC006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6598B" w14:textId="77777777" w:rsidR="004B1E1B" w:rsidRPr="005275D5" w:rsidRDefault="004B1E1B" w:rsidP="004B1E1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94602D0" w14:textId="77777777" w:rsidR="004B1E1B" w:rsidRPr="005275D5" w:rsidRDefault="004B1E1B" w:rsidP="004B1E1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2DE6ACD2" w14:textId="77777777" w:rsidR="004B1E1B" w:rsidRPr="005275D5" w:rsidRDefault="004B1E1B" w:rsidP="004B1E1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580C42B" w14:textId="77777777" w:rsidR="004B1E1B" w:rsidRPr="00C20E4B" w:rsidRDefault="004B1E1B" w:rsidP="004B1E1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F9A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14:paraId="4B26598B" w14:textId="77777777" w:rsidR="004B1E1B" w:rsidRPr="005275D5" w:rsidRDefault="004B1E1B" w:rsidP="004B1E1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94602D0" w14:textId="77777777" w:rsidR="004B1E1B" w:rsidRPr="005275D5" w:rsidRDefault="004B1E1B" w:rsidP="004B1E1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2DE6ACD2" w14:textId="77777777" w:rsidR="004B1E1B" w:rsidRPr="005275D5" w:rsidRDefault="004B1E1B" w:rsidP="004B1E1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580C42B" w14:textId="77777777" w:rsidR="004B1E1B" w:rsidRPr="00C20E4B" w:rsidRDefault="004B1E1B" w:rsidP="004B1E1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6D6550">
        <w:rPr>
          <w:noProof/>
        </w:rPr>
        <w:drawing>
          <wp:inline distT="0" distB="0" distL="0" distR="0" wp14:anchorId="6B4842FF" wp14:editId="0D059C69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BDCB" w14:textId="77777777" w:rsidR="004B1E1B" w:rsidRDefault="004B1E1B" w:rsidP="00D475B9">
      <w:pPr>
        <w:jc w:val="center"/>
        <w:rPr>
          <w:sz w:val="32"/>
          <w:szCs w:val="32"/>
        </w:rPr>
      </w:pPr>
    </w:p>
    <w:p w14:paraId="239CEE96" w14:textId="77777777" w:rsidR="00916F9E" w:rsidRPr="00841230" w:rsidRDefault="00D475B9" w:rsidP="00D475B9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Росреестра по Иркутской области: «</w:t>
      </w:r>
      <w:r w:rsidR="00365219" w:rsidRPr="00841230">
        <w:rPr>
          <w:sz w:val="32"/>
          <w:szCs w:val="32"/>
        </w:rPr>
        <w:t>ипотечны</w:t>
      </w:r>
      <w:r>
        <w:rPr>
          <w:sz w:val="32"/>
          <w:szCs w:val="32"/>
        </w:rPr>
        <w:t>е каникулы» и внесение изменений в реестр недвижимости</w:t>
      </w:r>
    </w:p>
    <w:p w14:paraId="5679C22A" w14:textId="77777777" w:rsidR="00916F9E" w:rsidRPr="00841230" w:rsidRDefault="00916F9E" w:rsidP="00916F9E">
      <w:pPr>
        <w:ind w:firstLine="709"/>
        <w:jc w:val="both"/>
        <w:rPr>
          <w:sz w:val="32"/>
          <w:szCs w:val="32"/>
        </w:rPr>
      </w:pPr>
    </w:p>
    <w:p w14:paraId="181A9EA6" w14:textId="77777777" w:rsidR="00916F9E" w:rsidRPr="00841230" w:rsidRDefault="00365219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С</w:t>
      </w:r>
      <w:r w:rsidR="00916F9E" w:rsidRPr="00841230">
        <w:rPr>
          <w:sz w:val="26"/>
          <w:szCs w:val="26"/>
        </w:rPr>
        <w:t xml:space="preserve"> 31.07.2019г. вступил в силу Федеральный закон 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</w:t>
      </w:r>
      <w:r w:rsidRPr="00841230">
        <w:rPr>
          <w:sz w:val="26"/>
          <w:szCs w:val="26"/>
        </w:rPr>
        <w:t xml:space="preserve"> (Закон № 76-ФЗ)</w:t>
      </w:r>
      <w:r w:rsidR="003A3B2C" w:rsidRPr="00841230">
        <w:rPr>
          <w:sz w:val="26"/>
          <w:szCs w:val="26"/>
        </w:rPr>
        <w:t>.</w:t>
      </w:r>
    </w:p>
    <w:p w14:paraId="50451487" w14:textId="77777777" w:rsidR="00916F9E" w:rsidRPr="00841230" w:rsidRDefault="00365219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Благодаря закону з</w:t>
      </w:r>
      <w:r w:rsidR="00916F9E" w:rsidRPr="00841230">
        <w:rPr>
          <w:sz w:val="26"/>
          <w:szCs w:val="26"/>
        </w:rPr>
        <w:t>аемщики</w:t>
      </w:r>
      <w:r w:rsidRPr="00841230">
        <w:rPr>
          <w:sz w:val="26"/>
          <w:szCs w:val="26"/>
        </w:rPr>
        <w:t>, оказавшиеся в трудной жизненной ситуации,</w:t>
      </w:r>
      <w:r w:rsidR="00916F9E" w:rsidRPr="00841230">
        <w:rPr>
          <w:sz w:val="26"/>
          <w:szCs w:val="26"/>
        </w:rPr>
        <w:t xml:space="preserve"> могут обратиться к своему кредитору с требованием об установлении «льготного периода» сроком до 6 месяцев</w:t>
      </w:r>
      <w:r w:rsidRPr="00841230">
        <w:rPr>
          <w:sz w:val="26"/>
          <w:szCs w:val="26"/>
        </w:rPr>
        <w:t>. В</w:t>
      </w:r>
      <w:r w:rsidR="00916F9E" w:rsidRPr="00841230">
        <w:rPr>
          <w:sz w:val="26"/>
          <w:szCs w:val="26"/>
        </w:rPr>
        <w:t xml:space="preserve"> рамках </w:t>
      </w:r>
      <w:r w:rsidRPr="00841230">
        <w:rPr>
          <w:sz w:val="26"/>
          <w:szCs w:val="26"/>
        </w:rPr>
        <w:t>этого периода</w:t>
      </w:r>
      <w:r w:rsidR="00916F9E" w:rsidRPr="00841230">
        <w:rPr>
          <w:sz w:val="26"/>
          <w:szCs w:val="26"/>
        </w:rPr>
        <w:t xml:space="preserve"> по выбору заемщика может быть приостановлено исполнение обязательств либо уменьшен размер периодических платежей заемщика.</w:t>
      </w:r>
    </w:p>
    <w:p w14:paraId="0531712A" w14:textId="77777777" w:rsidR="00916F9E" w:rsidRPr="00841230" w:rsidRDefault="00365219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 xml:space="preserve">Управление Росреестра по Иркутской области напоминает, что </w:t>
      </w:r>
      <w:r w:rsidR="00D35D6E" w:rsidRPr="00841230">
        <w:rPr>
          <w:sz w:val="26"/>
          <w:szCs w:val="26"/>
        </w:rPr>
        <w:t>З</w:t>
      </w:r>
      <w:r w:rsidR="00916F9E" w:rsidRPr="00841230">
        <w:rPr>
          <w:sz w:val="26"/>
          <w:szCs w:val="26"/>
        </w:rPr>
        <w:t>аконом</w:t>
      </w:r>
      <w:r w:rsidRPr="00841230">
        <w:rPr>
          <w:sz w:val="26"/>
          <w:szCs w:val="26"/>
        </w:rPr>
        <w:t xml:space="preserve"> </w:t>
      </w:r>
      <w:r w:rsidR="00D35D6E" w:rsidRPr="00841230">
        <w:rPr>
          <w:sz w:val="26"/>
          <w:szCs w:val="26"/>
        </w:rPr>
        <w:t>№ 76-ФЗ</w:t>
      </w:r>
      <w:r w:rsidR="00916F9E" w:rsidRPr="00841230">
        <w:rPr>
          <w:sz w:val="26"/>
          <w:szCs w:val="26"/>
        </w:rPr>
        <w:t xml:space="preserve"> предусмотрена государственная регистрация внесения изменений в запись Единого государственного реестра недвижимости (ЕГРН) по причине «ипотечных каникул». Для этого необходимо обратиться в </w:t>
      </w:r>
      <w:r w:rsidR="00D35D6E" w:rsidRPr="00841230">
        <w:rPr>
          <w:sz w:val="26"/>
          <w:szCs w:val="26"/>
        </w:rPr>
        <w:t xml:space="preserve">офис </w:t>
      </w:r>
      <w:r w:rsidR="00916F9E" w:rsidRPr="00841230">
        <w:rPr>
          <w:sz w:val="26"/>
          <w:szCs w:val="26"/>
        </w:rPr>
        <w:t>Иркутск</w:t>
      </w:r>
      <w:r w:rsidR="00D35D6E" w:rsidRPr="00841230">
        <w:rPr>
          <w:sz w:val="26"/>
          <w:szCs w:val="26"/>
        </w:rPr>
        <w:t>ого</w:t>
      </w:r>
      <w:r w:rsidR="00916F9E" w:rsidRPr="00841230">
        <w:rPr>
          <w:sz w:val="26"/>
          <w:szCs w:val="26"/>
        </w:rPr>
        <w:t xml:space="preserve"> областно</w:t>
      </w:r>
      <w:r w:rsidR="00D35D6E" w:rsidRPr="00841230">
        <w:rPr>
          <w:sz w:val="26"/>
          <w:szCs w:val="26"/>
        </w:rPr>
        <w:t>го</w:t>
      </w:r>
      <w:r w:rsidR="00916F9E" w:rsidRPr="00841230">
        <w:rPr>
          <w:sz w:val="26"/>
          <w:szCs w:val="26"/>
        </w:rPr>
        <w:t xml:space="preserve"> многофункциональн</w:t>
      </w:r>
      <w:r w:rsidR="00D35D6E" w:rsidRPr="00841230">
        <w:rPr>
          <w:sz w:val="26"/>
          <w:szCs w:val="26"/>
        </w:rPr>
        <w:t>ого</w:t>
      </w:r>
      <w:r w:rsidR="00916F9E" w:rsidRPr="00841230">
        <w:rPr>
          <w:sz w:val="26"/>
          <w:szCs w:val="26"/>
        </w:rPr>
        <w:t xml:space="preserve"> центр</w:t>
      </w:r>
      <w:r w:rsidR="00D35D6E" w:rsidRPr="00841230">
        <w:rPr>
          <w:sz w:val="26"/>
          <w:szCs w:val="26"/>
        </w:rPr>
        <w:t>а</w:t>
      </w:r>
      <w:r w:rsidR="00916F9E" w:rsidRPr="00841230">
        <w:rPr>
          <w:sz w:val="26"/>
          <w:szCs w:val="26"/>
        </w:rPr>
        <w:t xml:space="preserve"> </w:t>
      </w:r>
      <w:r w:rsidR="00D35D6E" w:rsidRPr="00841230">
        <w:rPr>
          <w:sz w:val="26"/>
          <w:szCs w:val="26"/>
        </w:rPr>
        <w:t xml:space="preserve">(МФЦ) </w:t>
      </w:r>
      <w:r w:rsidR="00916F9E" w:rsidRPr="00841230">
        <w:rPr>
          <w:sz w:val="26"/>
          <w:szCs w:val="26"/>
        </w:rPr>
        <w:t>с заявлением о внесении изменений и представлением необходимого пакета документов.</w:t>
      </w:r>
    </w:p>
    <w:p w14:paraId="54CEFDDF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 xml:space="preserve">В случае, если права залогодержателя по обеспеченному ипотекой обязательству и по договору об ипотеке удостоверены документарной закладной, то к заявлению владельца такой закладной о внесении изменений в записи ЕГРН прилагаются </w:t>
      </w:r>
      <w:r w:rsidR="00D35D6E" w:rsidRPr="00841230">
        <w:rPr>
          <w:sz w:val="26"/>
          <w:szCs w:val="26"/>
        </w:rPr>
        <w:t>следующие оригиналы документов:</w:t>
      </w:r>
    </w:p>
    <w:p w14:paraId="23EE34E5" w14:textId="77777777" w:rsidR="00916F9E" w:rsidRPr="00841230" w:rsidRDefault="00D35D6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-документарная закладная;</w:t>
      </w:r>
    </w:p>
    <w:p w14:paraId="047009B7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-требование заемщика о предоставлении ему льготн</w:t>
      </w:r>
      <w:r w:rsidR="00D35D6E" w:rsidRPr="00841230">
        <w:rPr>
          <w:sz w:val="26"/>
          <w:szCs w:val="26"/>
        </w:rPr>
        <w:t>ого периода;</w:t>
      </w:r>
    </w:p>
    <w:p w14:paraId="593160C2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-документ, предусматривающий изменения в документарную закладную на основании требования заемщика о предос</w:t>
      </w:r>
      <w:r w:rsidR="00D35D6E" w:rsidRPr="00841230">
        <w:rPr>
          <w:sz w:val="26"/>
          <w:szCs w:val="26"/>
        </w:rPr>
        <w:t>тавлении ему льготного периода;</w:t>
      </w:r>
    </w:p>
    <w:p w14:paraId="5659E3EB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-в случае, если залогодатель является третьим лицом, то необходимо его согласие в письменной форме.</w:t>
      </w:r>
    </w:p>
    <w:p w14:paraId="5189885C" w14:textId="77777777" w:rsidR="00916F9E" w:rsidRPr="00841230" w:rsidRDefault="00D35D6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В данном случае</w:t>
      </w:r>
      <w:r w:rsidR="00916F9E" w:rsidRPr="00841230">
        <w:rPr>
          <w:sz w:val="26"/>
          <w:szCs w:val="26"/>
        </w:rPr>
        <w:t xml:space="preserve"> внесение изменений в документарную закладную осуществляется путем прикрепления к ней органом регистрации прав документа, предусматривающего изменения в документарную закладную на основании требования заемщика о предоставлении ему льготного периода, и указания должностным лицом органа регистрации прав в тексте самой документарной закладной на то, что такой документ является неотъемлемой частью документарной закладной. Надпись на документарной </w:t>
      </w:r>
      <w:r w:rsidR="00916F9E" w:rsidRPr="00841230">
        <w:rPr>
          <w:sz w:val="26"/>
          <w:szCs w:val="26"/>
        </w:rPr>
        <w:lastRenderedPageBreak/>
        <w:t>закладной о внесении изменений в содержание документарной закладной с указанием даты их внесения должна быть осуществлена должностным лицом органа регистрации прав, удостоверена его подписью и скреплена печатью.</w:t>
      </w:r>
    </w:p>
    <w:p w14:paraId="24411108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Документ, предусматривающий изменения в документарную закладную на основании требования заемщика о предоставлении ему льготного периода, составляется и подписывается владельцем закладной.</w:t>
      </w:r>
    </w:p>
    <w:p w14:paraId="6F37310D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 xml:space="preserve">Когда права залогодержателя удостоверены электронной закладной, владелец закладной или лицо, осуществляющее права по электронной закладной, обращаются в </w:t>
      </w:r>
      <w:r w:rsidR="00841230" w:rsidRPr="00841230">
        <w:rPr>
          <w:sz w:val="26"/>
          <w:szCs w:val="26"/>
        </w:rPr>
        <w:t>Росреестр</w:t>
      </w:r>
      <w:r w:rsidRPr="00841230">
        <w:rPr>
          <w:sz w:val="26"/>
          <w:szCs w:val="26"/>
        </w:rPr>
        <w:t xml:space="preserve"> с заявлением о внесении изменений в электронную закладную, которое подается в форме электронного документа. Изменения в электронную закладную вносятся посредством заполнения формы соглашения о внесении изменений в электронную закладную и подписываются усиленной квалифицированной электронной подписью (УКЭП) владельца электронной закладной или иного лица, осуществляющего права по электронной закладной. К такому заявлению должны быть приложены требование заемщика о предоставлении ему льготного периода, согласие залогодателя в случае, если залогодателем является третье лицо, в форме электронных документов, подписанных УКЭП заемщика и залогодателя соответственно.</w:t>
      </w:r>
    </w:p>
    <w:p w14:paraId="3361B510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Если закладная не выдавалась, то в регистрирующий орган представляются следующ</w:t>
      </w:r>
      <w:r w:rsidR="00D35D6E" w:rsidRPr="00841230">
        <w:rPr>
          <w:sz w:val="26"/>
          <w:szCs w:val="26"/>
        </w:rPr>
        <w:t>ие оригиналы документов:</w:t>
      </w:r>
    </w:p>
    <w:p w14:paraId="466BEBAC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- заявление залогодержателя о внесении изменений в записи ЕГРН;</w:t>
      </w:r>
    </w:p>
    <w:p w14:paraId="353CFC8D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- оригинал кредитного договора (договора займа);</w:t>
      </w:r>
    </w:p>
    <w:p w14:paraId="7FB1899B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- требование заемщика о предоставлении ему льготного периода;</w:t>
      </w:r>
    </w:p>
    <w:p w14:paraId="58F8FE16" w14:textId="77777777" w:rsidR="00916F9E" w:rsidRPr="00841230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- согласие залогодателя в случае, если залогодателем является третье лицо.</w:t>
      </w:r>
    </w:p>
    <w:p w14:paraId="633878B8" w14:textId="77777777" w:rsidR="00916F9E" w:rsidRPr="00841230" w:rsidRDefault="00841230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>Также Управление Росреестра по Иркутской области сообщает</w:t>
      </w:r>
      <w:r w:rsidR="00916F9E" w:rsidRPr="00841230">
        <w:rPr>
          <w:sz w:val="26"/>
          <w:szCs w:val="26"/>
        </w:rPr>
        <w:t xml:space="preserve">, что суть </w:t>
      </w:r>
      <w:r w:rsidRPr="00841230">
        <w:rPr>
          <w:sz w:val="26"/>
          <w:szCs w:val="26"/>
        </w:rPr>
        <w:t>«</w:t>
      </w:r>
      <w:r w:rsidR="00916F9E" w:rsidRPr="00841230">
        <w:rPr>
          <w:sz w:val="26"/>
          <w:szCs w:val="26"/>
        </w:rPr>
        <w:t>ипотечных каникул</w:t>
      </w:r>
      <w:r w:rsidRPr="00841230">
        <w:rPr>
          <w:sz w:val="26"/>
          <w:szCs w:val="26"/>
        </w:rPr>
        <w:t>»</w:t>
      </w:r>
      <w:r w:rsidR="00916F9E" w:rsidRPr="00841230">
        <w:rPr>
          <w:sz w:val="26"/>
          <w:szCs w:val="26"/>
        </w:rPr>
        <w:t xml:space="preserve"> заключается в максимальном снижении финансовой нагрузки на человека, столкнувшегося с жизненными трудностями. Поэтому внесены изменения в Налоговый кодекс РФ, согласно которым за государственную регистрацию внесения изменений в запись ЕГРН по причине «ипотечных каникул» госпошлина не уплачивается.</w:t>
      </w:r>
    </w:p>
    <w:p w14:paraId="087C05CF" w14:textId="77777777" w:rsidR="00916F9E" w:rsidRDefault="00916F9E" w:rsidP="00841230">
      <w:pPr>
        <w:spacing w:after="240"/>
        <w:jc w:val="both"/>
        <w:rPr>
          <w:sz w:val="26"/>
          <w:szCs w:val="26"/>
        </w:rPr>
      </w:pPr>
      <w:r w:rsidRPr="00841230">
        <w:rPr>
          <w:sz w:val="26"/>
          <w:szCs w:val="26"/>
        </w:rPr>
        <w:t xml:space="preserve">Удостовериться в том, что </w:t>
      </w:r>
      <w:r w:rsidR="00841230" w:rsidRPr="00841230">
        <w:rPr>
          <w:sz w:val="26"/>
          <w:szCs w:val="26"/>
        </w:rPr>
        <w:t>Росреестр</w:t>
      </w:r>
      <w:r w:rsidRPr="00841230">
        <w:rPr>
          <w:sz w:val="26"/>
          <w:szCs w:val="26"/>
        </w:rPr>
        <w:t xml:space="preserve"> внес сведения об «ипотечных каникулах» можно</w:t>
      </w:r>
      <w:r w:rsidR="00841230" w:rsidRPr="00841230">
        <w:rPr>
          <w:sz w:val="26"/>
          <w:szCs w:val="26"/>
        </w:rPr>
        <w:t>,</w:t>
      </w:r>
      <w:r w:rsidRPr="00841230">
        <w:rPr>
          <w:sz w:val="26"/>
          <w:szCs w:val="26"/>
        </w:rPr>
        <w:t xml:space="preserve"> запросив </w:t>
      </w:r>
      <w:r w:rsidR="00841230" w:rsidRPr="00841230">
        <w:rPr>
          <w:sz w:val="26"/>
          <w:szCs w:val="26"/>
        </w:rPr>
        <w:t xml:space="preserve">из Единого государственного реестра недвижимости выписку </w:t>
      </w:r>
      <w:r w:rsidRPr="00841230">
        <w:rPr>
          <w:sz w:val="26"/>
          <w:szCs w:val="26"/>
        </w:rPr>
        <w:t>об объектах недвижимости и (или) их правообладателях.</w:t>
      </w:r>
    </w:p>
    <w:p w14:paraId="18F79D4F" w14:textId="77777777" w:rsidR="00202F58" w:rsidRDefault="00202F58" w:rsidP="00841230">
      <w:pPr>
        <w:spacing w:after="240"/>
        <w:jc w:val="both"/>
        <w:rPr>
          <w:sz w:val="26"/>
          <w:szCs w:val="26"/>
        </w:rPr>
      </w:pPr>
    </w:p>
    <w:p w14:paraId="6E5AA1A2" w14:textId="77777777" w:rsidR="00202F58" w:rsidRDefault="00202F58" w:rsidP="00202F58">
      <w:r>
        <w:t>Виктория Пестова, главный специалист-эксперт</w:t>
      </w:r>
    </w:p>
    <w:p w14:paraId="25F7BE10" w14:textId="77777777" w:rsidR="00202F58" w:rsidRDefault="00202F58" w:rsidP="00202F58">
      <w:r>
        <w:t>отдела регистрации недвижимости № 4</w:t>
      </w:r>
    </w:p>
    <w:p w14:paraId="2C43292E" w14:textId="77777777" w:rsidR="00841230" w:rsidRDefault="00202F58" w:rsidP="00202F58">
      <w:pPr>
        <w:rPr>
          <w:sz w:val="26"/>
          <w:szCs w:val="26"/>
        </w:rPr>
      </w:pPr>
      <w:r>
        <w:t>Управления Росреестра по Иркутской области</w:t>
      </w:r>
    </w:p>
    <w:sectPr w:rsidR="00841230" w:rsidSect="0084123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5B"/>
    <w:rsid w:val="00000710"/>
    <w:rsid w:val="00054004"/>
    <w:rsid w:val="00055A67"/>
    <w:rsid w:val="000675FE"/>
    <w:rsid w:val="000701AD"/>
    <w:rsid w:val="000C53BD"/>
    <w:rsid w:val="000D0315"/>
    <w:rsid w:val="000E7044"/>
    <w:rsid w:val="000F6927"/>
    <w:rsid w:val="001133AB"/>
    <w:rsid w:val="00140C81"/>
    <w:rsid w:val="001E0E14"/>
    <w:rsid w:val="00202F58"/>
    <w:rsid w:val="0020450E"/>
    <w:rsid w:val="00253F32"/>
    <w:rsid w:val="00266404"/>
    <w:rsid w:val="0027589E"/>
    <w:rsid w:val="0029082A"/>
    <w:rsid w:val="002A0CAD"/>
    <w:rsid w:val="002C6C6B"/>
    <w:rsid w:val="002E0FAC"/>
    <w:rsid w:val="002F258B"/>
    <w:rsid w:val="00314AEC"/>
    <w:rsid w:val="00332A70"/>
    <w:rsid w:val="00332DBC"/>
    <w:rsid w:val="00365219"/>
    <w:rsid w:val="0037202E"/>
    <w:rsid w:val="00384D83"/>
    <w:rsid w:val="003918F8"/>
    <w:rsid w:val="00394593"/>
    <w:rsid w:val="00396F55"/>
    <w:rsid w:val="003A3B2C"/>
    <w:rsid w:val="003C6A59"/>
    <w:rsid w:val="00433D07"/>
    <w:rsid w:val="00436085"/>
    <w:rsid w:val="00455E69"/>
    <w:rsid w:val="00460FA0"/>
    <w:rsid w:val="004728FD"/>
    <w:rsid w:val="00480FDC"/>
    <w:rsid w:val="00482398"/>
    <w:rsid w:val="00484AB9"/>
    <w:rsid w:val="00492785"/>
    <w:rsid w:val="004B1E1B"/>
    <w:rsid w:val="004D46B2"/>
    <w:rsid w:val="004E1685"/>
    <w:rsid w:val="00502EE1"/>
    <w:rsid w:val="00533DF6"/>
    <w:rsid w:val="00545017"/>
    <w:rsid w:val="00570467"/>
    <w:rsid w:val="00587451"/>
    <w:rsid w:val="005E5D80"/>
    <w:rsid w:val="005F1400"/>
    <w:rsid w:val="0061399C"/>
    <w:rsid w:val="006150FD"/>
    <w:rsid w:val="00655954"/>
    <w:rsid w:val="006559E5"/>
    <w:rsid w:val="006600C4"/>
    <w:rsid w:val="00660A92"/>
    <w:rsid w:val="00661CD1"/>
    <w:rsid w:val="0069524E"/>
    <w:rsid w:val="006A7CD2"/>
    <w:rsid w:val="007013F0"/>
    <w:rsid w:val="00706DDB"/>
    <w:rsid w:val="007251FA"/>
    <w:rsid w:val="00741E40"/>
    <w:rsid w:val="007D55FC"/>
    <w:rsid w:val="007D6B5B"/>
    <w:rsid w:val="00807A43"/>
    <w:rsid w:val="00810828"/>
    <w:rsid w:val="008256F4"/>
    <w:rsid w:val="00831160"/>
    <w:rsid w:val="00841230"/>
    <w:rsid w:val="00860C22"/>
    <w:rsid w:val="00882A10"/>
    <w:rsid w:val="008905AF"/>
    <w:rsid w:val="008A2C1B"/>
    <w:rsid w:val="008A4C34"/>
    <w:rsid w:val="008B0019"/>
    <w:rsid w:val="008B17BF"/>
    <w:rsid w:val="008C34AE"/>
    <w:rsid w:val="008E2D07"/>
    <w:rsid w:val="008F5852"/>
    <w:rsid w:val="00911106"/>
    <w:rsid w:val="00916F9E"/>
    <w:rsid w:val="00923E33"/>
    <w:rsid w:val="009618C0"/>
    <w:rsid w:val="0096384A"/>
    <w:rsid w:val="0096722C"/>
    <w:rsid w:val="00967743"/>
    <w:rsid w:val="0099039A"/>
    <w:rsid w:val="00996ED0"/>
    <w:rsid w:val="009B202D"/>
    <w:rsid w:val="00A0466A"/>
    <w:rsid w:val="00A13FE8"/>
    <w:rsid w:val="00A52A0D"/>
    <w:rsid w:val="00A63195"/>
    <w:rsid w:val="00A70082"/>
    <w:rsid w:val="00A90745"/>
    <w:rsid w:val="00A93E1D"/>
    <w:rsid w:val="00AA330B"/>
    <w:rsid w:val="00AB5A06"/>
    <w:rsid w:val="00AD279E"/>
    <w:rsid w:val="00AD559A"/>
    <w:rsid w:val="00B63437"/>
    <w:rsid w:val="00B80406"/>
    <w:rsid w:val="00B92098"/>
    <w:rsid w:val="00B94EBA"/>
    <w:rsid w:val="00BA1A14"/>
    <w:rsid w:val="00BB6AF8"/>
    <w:rsid w:val="00BC49C0"/>
    <w:rsid w:val="00C12EA0"/>
    <w:rsid w:val="00C33F0F"/>
    <w:rsid w:val="00C5238E"/>
    <w:rsid w:val="00C55E2F"/>
    <w:rsid w:val="00CA58F4"/>
    <w:rsid w:val="00CD1967"/>
    <w:rsid w:val="00D11C5A"/>
    <w:rsid w:val="00D27487"/>
    <w:rsid w:val="00D35D6E"/>
    <w:rsid w:val="00D3643B"/>
    <w:rsid w:val="00D475B9"/>
    <w:rsid w:val="00D5085D"/>
    <w:rsid w:val="00D8100E"/>
    <w:rsid w:val="00D82B3C"/>
    <w:rsid w:val="00D909A3"/>
    <w:rsid w:val="00DA51ED"/>
    <w:rsid w:val="00DF2605"/>
    <w:rsid w:val="00E06712"/>
    <w:rsid w:val="00E37E50"/>
    <w:rsid w:val="00E50EB5"/>
    <w:rsid w:val="00E53FD6"/>
    <w:rsid w:val="00E937F4"/>
    <w:rsid w:val="00E94818"/>
    <w:rsid w:val="00EC0373"/>
    <w:rsid w:val="00EE572C"/>
    <w:rsid w:val="00EF2423"/>
    <w:rsid w:val="00F03094"/>
    <w:rsid w:val="00F3663A"/>
    <w:rsid w:val="00F54852"/>
    <w:rsid w:val="00F6137B"/>
    <w:rsid w:val="00F74BC3"/>
    <w:rsid w:val="00F74C9A"/>
    <w:rsid w:val="00F7751A"/>
    <w:rsid w:val="00FA05B4"/>
    <w:rsid w:val="00FA196F"/>
    <w:rsid w:val="00FD7949"/>
    <w:rsid w:val="00FE1146"/>
    <w:rsid w:val="00FE358D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7BFA8F"/>
  <w15:chartTrackingRefBased/>
  <w15:docId w15:val="{3F0D94A3-3109-4FA2-9D7E-7417EFB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B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D2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D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69FE-3563-4B9E-B7A3-1A6A2E46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Markevich</dc:creator>
  <cp:keywords/>
  <cp:lastModifiedBy>Professional</cp:lastModifiedBy>
  <cp:revision>2</cp:revision>
  <cp:lastPrinted>2020-05-25T08:57:00Z</cp:lastPrinted>
  <dcterms:created xsi:type="dcterms:W3CDTF">2020-05-27T02:25:00Z</dcterms:created>
  <dcterms:modified xsi:type="dcterms:W3CDTF">2020-05-27T02:25:00Z</dcterms:modified>
</cp:coreProperties>
</file>