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67" w:rsidRDefault="009E7866" w:rsidP="00BD6F4C">
      <w:pPr>
        <w:tabs>
          <w:tab w:val="left" w:pos="720"/>
        </w:tabs>
        <w:jc w:val="center"/>
        <w:outlineLvl w:val="0"/>
        <w:rPr>
          <w:rFonts w:ascii="Arial" w:hAnsi="Arial" w:cs="Arial"/>
          <w:b/>
          <w:color w:val="333399"/>
          <w:sz w:val="28"/>
          <w:szCs w:val="28"/>
        </w:rPr>
      </w:pPr>
      <w:bookmarkStart w:id="0" w:name="_GoBack"/>
      <w:bookmarkEnd w:id="0"/>
      <w:r w:rsidRPr="00781B0A">
        <w:rPr>
          <w:rFonts w:ascii="Arial" w:hAnsi="Arial" w:cs="Arial"/>
          <w:b/>
          <w:color w:val="333399"/>
          <w:sz w:val="28"/>
          <w:szCs w:val="28"/>
        </w:rPr>
        <w:t xml:space="preserve">Байкальский </w:t>
      </w:r>
      <w:r w:rsidR="00881795">
        <w:rPr>
          <w:rFonts w:ascii="Arial" w:hAnsi="Arial" w:cs="Arial"/>
          <w:b/>
          <w:color w:val="333399"/>
          <w:sz w:val="28"/>
          <w:szCs w:val="28"/>
        </w:rPr>
        <w:t>Г</w:t>
      </w:r>
      <w:r w:rsidRPr="00781B0A">
        <w:rPr>
          <w:rFonts w:ascii="Arial" w:hAnsi="Arial" w:cs="Arial"/>
          <w:b/>
          <w:color w:val="333399"/>
          <w:sz w:val="28"/>
          <w:szCs w:val="28"/>
        </w:rPr>
        <w:t xml:space="preserve">ражданский форум </w:t>
      </w:r>
    </w:p>
    <w:p w:rsidR="009E7866" w:rsidRPr="00781B0A" w:rsidRDefault="009E7866" w:rsidP="00BD6F4C">
      <w:pPr>
        <w:tabs>
          <w:tab w:val="left" w:pos="720"/>
        </w:tabs>
        <w:jc w:val="center"/>
        <w:outlineLvl w:val="0"/>
        <w:rPr>
          <w:rFonts w:ascii="Arial" w:hAnsi="Arial" w:cs="Arial"/>
          <w:b/>
          <w:color w:val="333399"/>
          <w:sz w:val="28"/>
          <w:szCs w:val="28"/>
        </w:rPr>
      </w:pPr>
      <w:r w:rsidRPr="00781B0A">
        <w:rPr>
          <w:rFonts w:ascii="Arial" w:hAnsi="Arial" w:cs="Arial"/>
          <w:b/>
          <w:color w:val="333399"/>
          <w:sz w:val="28"/>
          <w:szCs w:val="28"/>
        </w:rPr>
        <w:t xml:space="preserve">г. Иркутск </w:t>
      </w:r>
    </w:p>
    <w:p w:rsidR="009E7866" w:rsidRDefault="00C968E0" w:rsidP="00BD6F4C">
      <w:pPr>
        <w:tabs>
          <w:tab w:val="left" w:pos="720"/>
        </w:tabs>
        <w:jc w:val="center"/>
        <w:outlineLvl w:val="0"/>
        <w:rPr>
          <w:rFonts w:ascii="Arial" w:hAnsi="Arial" w:cs="Arial"/>
          <w:b/>
          <w:color w:val="333399"/>
          <w:sz w:val="28"/>
          <w:szCs w:val="28"/>
          <w:lang w:val="en-US"/>
        </w:rPr>
      </w:pPr>
      <w:r>
        <w:rPr>
          <w:rFonts w:ascii="Arial" w:hAnsi="Arial" w:cs="Arial"/>
          <w:b/>
          <w:color w:val="333399"/>
          <w:sz w:val="28"/>
          <w:szCs w:val="28"/>
        </w:rPr>
        <w:t>7-8</w:t>
      </w:r>
      <w:r w:rsidR="009E7866" w:rsidRPr="00781B0A">
        <w:rPr>
          <w:rFonts w:ascii="Arial" w:hAnsi="Arial" w:cs="Arial"/>
          <w:b/>
          <w:color w:val="333399"/>
          <w:sz w:val="28"/>
          <w:szCs w:val="28"/>
        </w:rPr>
        <w:t xml:space="preserve"> июня</w:t>
      </w:r>
      <w:r w:rsidR="004B7767">
        <w:rPr>
          <w:rFonts w:ascii="Arial" w:hAnsi="Arial" w:cs="Arial"/>
          <w:b/>
          <w:color w:val="333399"/>
          <w:sz w:val="28"/>
          <w:szCs w:val="28"/>
        </w:rPr>
        <w:t xml:space="preserve"> </w:t>
      </w:r>
      <w:r>
        <w:rPr>
          <w:rFonts w:ascii="Arial" w:hAnsi="Arial" w:cs="Arial"/>
          <w:b/>
          <w:color w:val="333399"/>
          <w:sz w:val="28"/>
          <w:szCs w:val="28"/>
        </w:rPr>
        <w:t>2019</w:t>
      </w:r>
      <w:r w:rsidR="004B7767" w:rsidRPr="00781B0A">
        <w:rPr>
          <w:rFonts w:ascii="Arial" w:hAnsi="Arial" w:cs="Arial"/>
          <w:b/>
          <w:color w:val="333399"/>
          <w:sz w:val="28"/>
          <w:szCs w:val="28"/>
        </w:rPr>
        <w:t xml:space="preserve"> г</w:t>
      </w:r>
      <w:r w:rsidR="004B7767">
        <w:rPr>
          <w:rFonts w:ascii="Arial" w:hAnsi="Arial" w:cs="Arial"/>
          <w:b/>
          <w:color w:val="333399"/>
          <w:sz w:val="28"/>
          <w:szCs w:val="28"/>
        </w:rPr>
        <w:t>ода</w:t>
      </w:r>
    </w:p>
    <w:p w:rsidR="00771030" w:rsidRPr="00771030" w:rsidRDefault="00771030" w:rsidP="00771030">
      <w:pPr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 w:rsidRPr="00771030">
        <w:rPr>
          <w:rFonts w:ascii="Arial" w:hAnsi="Arial" w:cs="Arial"/>
          <w:b/>
          <w:sz w:val="32"/>
          <w:szCs w:val="32"/>
        </w:rPr>
        <w:t>«Гражданское общество в реализации приоритетных национальных проектов»</w:t>
      </w:r>
    </w:p>
    <w:p w:rsidR="009E7866" w:rsidRDefault="009965E6" w:rsidP="009E786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057900" cy="0"/>
                <wp:effectExtent l="38100" t="45720" r="38100" b="400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E20E43" w:rsidRDefault="00E20E43" w:rsidP="009E7866"/>
    <w:tbl>
      <w:tblPr>
        <w:tblW w:w="10915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14"/>
        <w:gridCol w:w="5101"/>
      </w:tblGrid>
      <w:tr w:rsidR="00907910">
        <w:tc>
          <w:tcPr>
            <w:tcW w:w="10915" w:type="dxa"/>
            <w:gridSpan w:val="2"/>
            <w:shd w:val="clear" w:color="auto" w:fill="auto"/>
          </w:tcPr>
          <w:p w:rsidR="00907910" w:rsidRPr="00850DCE" w:rsidRDefault="00907910" w:rsidP="00850DCE">
            <w:pPr>
              <w:jc w:val="center"/>
              <w:rPr>
                <w:caps/>
              </w:rPr>
            </w:pPr>
          </w:p>
          <w:p w:rsidR="00907910" w:rsidRPr="00850DCE" w:rsidRDefault="00AA26F9" w:rsidP="00850DCE">
            <w:pPr>
              <w:suppressAutoHyphens/>
              <w:ind w:left="-360" w:right="355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АНКЕТА-</w:t>
            </w:r>
            <w:r w:rsidR="00907910" w:rsidRPr="00850DCE">
              <w:rPr>
                <w:b/>
                <w:caps/>
                <w:sz w:val="28"/>
                <w:szCs w:val="28"/>
              </w:rPr>
              <w:t>ЗАЯВКА УЧАСТНИКА</w:t>
            </w:r>
          </w:p>
          <w:p w:rsidR="00907910" w:rsidRPr="00850DCE" w:rsidRDefault="00907910" w:rsidP="00850DCE">
            <w:pPr>
              <w:suppressAutoHyphens/>
              <w:ind w:left="-360" w:right="355"/>
              <w:jc w:val="center"/>
              <w:rPr>
                <w:b/>
                <w:caps/>
                <w:sz w:val="28"/>
                <w:szCs w:val="28"/>
              </w:rPr>
            </w:pPr>
          </w:p>
          <w:p w:rsidR="00907910" w:rsidRPr="00850DCE" w:rsidRDefault="00907910" w:rsidP="00850DCE">
            <w:pPr>
              <w:suppressAutoHyphens/>
              <w:ind w:left="-360"/>
              <w:jc w:val="center"/>
              <w:rPr>
                <w:b/>
                <w:caps/>
                <w:sz w:val="28"/>
                <w:szCs w:val="28"/>
              </w:rPr>
            </w:pPr>
            <w:r w:rsidRPr="00850DCE">
              <w:rPr>
                <w:caps/>
              </w:rPr>
              <w:t xml:space="preserve"> </w:t>
            </w:r>
            <w:r w:rsidRPr="00850DCE">
              <w:rPr>
                <w:b/>
                <w:caps/>
                <w:sz w:val="28"/>
                <w:szCs w:val="28"/>
              </w:rPr>
              <w:t>Байкальский гражданский форум</w:t>
            </w:r>
          </w:p>
          <w:p w:rsidR="00907910" w:rsidRPr="00850DCE" w:rsidRDefault="00C968E0" w:rsidP="00850DC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7-8</w:t>
            </w:r>
            <w:r w:rsidR="00AA26F9">
              <w:rPr>
                <w:b/>
                <w:caps/>
                <w:sz w:val="28"/>
                <w:szCs w:val="28"/>
              </w:rPr>
              <w:t xml:space="preserve"> июня 201</w:t>
            </w:r>
            <w:r>
              <w:rPr>
                <w:b/>
                <w:caps/>
                <w:sz w:val="28"/>
                <w:szCs w:val="28"/>
              </w:rPr>
              <w:t>9</w:t>
            </w:r>
            <w:r w:rsidR="00907910" w:rsidRPr="00850DCE">
              <w:rPr>
                <w:b/>
                <w:caps/>
                <w:sz w:val="28"/>
                <w:szCs w:val="28"/>
              </w:rPr>
              <w:t xml:space="preserve"> года</w:t>
            </w:r>
          </w:p>
          <w:p w:rsidR="00907910" w:rsidRPr="00850DCE" w:rsidRDefault="00907910" w:rsidP="00850DCE">
            <w:pPr>
              <w:jc w:val="center"/>
              <w:rPr>
                <w:caps/>
              </w:rPr>
            </w:pPr>
          </w:p>
        </w:tc>
      </w:tr>
      <w:tr w:rsidR="00770C48">
        <w:trPr>
          <w:trHeight w:val="300"/>
        </w:trPr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770C48" w:rsidRDefault="00770C48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>Полное наименование организации</w:t>
            </w:r>
          </w:p>
          <w:p w:rsidR="00AA26F9" w:rsidRPr="00850DCE" w:rsidRDefault="00AA26F9" w:rsidP="00850DCE">
            <w:pPr>
              <w:jc w:val="center"/>
              <w:rPr>
                <w:b/>
              </w:rPr>
            </w:pPr>
            <w:r>
              <w:rPr>
                <w:b/>
              </w:rPr>
              <w:t>(с указанием организационно-правовой формы)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:rsidR="00770C48" w:rsidRPr="009B2B66" w:rsidRDefault="00770C48" w:rsidP="00AA26F9"/>
        </w:tc>
      </w:tr>
      <w:tr w:rsidR="009B2B66">
        <w:trPr>
          <w:trHeight w:val="810"/>
        </w:trPr>
        <w:tc>
          <w:tcPr>
            <w:tcW w:w="5814" w:type="dxa"/>
            <w:tcBorders>
              <w:top w:val="single" w:sz="4" w:space="0" w:color="auto"/>
            </w:tcBorders>
            <w:shd w:val="clear" w:color="auto" w:fill="auto"/>
          </w:tcPr>
          <w:p w:rsidR="009B2B66" w:rsidRPr="00850DCE" w:rsidRDefault="009B2B66" w:rsidP="00850DCE">
            <w:pPr>
              <w:jc w:val="center"/>
              <w:rPr>
                <w:b/>
              </w:rPr>
            </w:pPr>
          </w:p>
          <w:p w:rsidR="009B2B66" w:rsidRPr="00850DCE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 xml:space="preserve">Почтовый адрес, 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 xml:space="preserve">контактные телефоны/факс, </w:t>
            </w:r>
            <w:r w:rsidRPr="00850DCE">
              <w:rPr>
                <w:b/>
                <w:lang w:val="en-US"/>
              </w:rPr>
              <w:t>e</w:t>
            </w:r>
            <w:r w:rsidRPr="00850DCE">
              <w:rPr>
                <w:b/>
              </w:rPr>
              <w:t>-</w:t>
            </w:r>
            <w:r w:rsidRPr="00850DCE">
              <w:rPr>
                <w:b/>
                <w:lang w:val="en-US"/>
              </w:rPr>
              <w:t>mail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F4C" w:rsidRDefault="00BD6F4C" w:rsidP="00850DCE">
            <w:pPr>
              <w:jc w:val="center"/>
            </w:pPr>
          </w:p>
        </w:tc>
      </w:tr>
      <w:tr w:rsidR="009B2B66">
        <w:tc>
          <w:tcPr>
            <w:tcW w:w="5814" w:type="dxa"/>
            <w:shd w:val="clear" w:color="auto" w:fill="auto"/>
          </w:tcPr>
          <w:p w:rsidR="009B2B66" w:rsidRPr="00850DCE" w:rsidRDefault="009B2B66" w:rsidP="00850DCE">
            <w:pPr>
              <w:jc w:val="center"/>
              <w:rPr>
                <w:b/>
              </w:rPr>
            </w:pPr>
          </w:p>
          <w:p w:rsidR="009B2B66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>ФИО руководителя организации</w:t>
            </w:r>
            <w:r w:rsidR="00AA26F9">
              <w:rPr>
                <w:b/>
              </w:rPr>
              <w:t>,</w:t>
            </w:r>
          </w:p>
          <w:p w:rsidR="00AA26F9" w:rsidRPr="00850DCE" w:rsidRDefault="00AA26F9" w:rsidP="00AA26F9">
            <w:pPr>
              <w:jc w:val="center"/>
              <w:rPr>
                <w:b/>
              </w:rPr>
            </w:pPr>
            <w:r w:rsidRPr="00850DCE">
              <w:rPr>
                <w:b/>
              </w:rPr>
              <w:t>контактные телефоны</w:t>
            </w:r>
          </w:p>
          <w:p w:rsidR="00AA26F9" w:rsidRPr="00850DCE" w:rsidRDefault="00AA26F9" w:rsidP="00850DCE">
            <w:pPr>
              <w:jc w:val="center"/>
              <w:rPr>
                <w:b/>
              </w:rPr>
            </w:pPr>
          </w:p>
          <w:p w:rsidR="009B2B66" w:rsidRPr="00850DCE" w:rsidRDefault="009B2B66" w:rsidP="00850D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B66" w:rsidRPr="00BD6F4C" w:rsidRDefault="009B2B66" w:rsidP="00BD6F4C"/>
        </w:tc>
      </w:tr>
      <w:tr w:rsidR="00DE19B8">
        <w:tc>
          <w:tcPr>
            <w:tcW w:w="5814" w:type="dxa"/>
            <w:shd w:val="clear" w:color="auto" w:fill="auto"/>
          </w:tcPr>
          <w:p w:rsidR="00DE19B8" w:rsidRPr="00850DCE" w:rsidRDefault="00DE19B8" w:rsidP="00850DCE">
            <w:pPr>
              <w:jc w:val="center"/>
              <w:rPr>
                <w:b/>
              </w:rPr>
            </w:pPr>
          </w:p>
          <w:p w:rsidR="00DE19B8" w:rsidRPr="00850DCE" w:rsidRDefault="00DE19B8" w:rsidP="00850DCE">
            <w:pPr>
              <w:jc w:val="center"/>
              <w:rPr>
                <w:b/>
              </w:rPr>
            </w:pPr>
          </w:p>
          <w:p w:rsidR="00DE19B8" w:rsidRPr="00850DCE" w:rsidRDefault="00DE19B8" w:rsidP="00850DCE">
            <w:pPr>
              <w:jc w:val="center"/>
              <w:rPr>
                <w:b/>
              </w:rPr>
            </w:pPr>
          </w:p>
          <w:p w:rsidR="00DE19B8" w:rsidRPr="00850DCE" w:rsidRDefault="00DE19B8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>ФИО, должность  участников, контактные телефоны</w:t>
            </w:r>
          </w:p>
          <w:p w:rsidR="00DE19B8" w:rsidRPr="00850DCE" w:rsidRDefault="00DE19B8" w:rsidP="00850DCE">
            <w:pPr>
              <w:jc w:val="center"/>
              <w:rPr>
                <w:b/>
              </w:rPr>
            </w:pPr>
          </w:p>
          <w:p w:rsidR="00DE19B8" w:rsidRPr="00850DCE" w:rsidRDefault="00DE19B8" w:rsidP="00850DCE">
            <w:pPr>
              <w:jc w:val="center"/>
              <w:rPr>
                <w:b/>
              </w:rPr>
            </w:pPr>
          </w:p>
          <w:p w:rsidR="00DE19B8" w:rsidRPr="00850DCE" w:rsidRDefault="00DE19B8" w:rsidP="00FD735F">
            <w:pPr>
              <w:rPr>
                <w:b/>
              </w:rPr>
            </w:pPr>
          </w:p>
        </w:tc>
        <w:tc>
          <w:tcPr>
            <w:tcW w:w="5101" w:type="dxa"/>
            <w:shd w:val="clear" w:color="auto" w:fill="auto"/>
          </w:tcPr>
          <w:p w:rsidR="00BD6F4C" w:rsidRDefault="00BD6F4C" w:rsidP="009B2B66"/>
        </w:tc>
      </w:tr>
      <w:tr w:rsidR="009B2B66">
        <w:tc>
          <w:tcPr>
            <w:tcW w:w="5814" w:type="dxa"/>
            <w:shd w:val="clear" w:color="auto" w:fill="auto"/>
          </w:tcPr>
          <w:p w:rsidR="00AA26F9" w:rsidRDefault="00AA26F9" w:rsidP="00850DCE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Требуется ли проживание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9B2B66" w:rsidRPr="00850DCE" w:rsidRDefault="00A114E8" w:rsidP="00850DCE">
            <w:pPr>
              <w:jc w:val="center"/>
              <w:rPr>
                <w:b/>
              </w:rPr>
            </w:pPr>
            <w:r>
              <w:rPr>
                <w:b/>
              </w:rPr>
              <w:t>гостинице</w:t>
            </w:r>
            <w:r w:rsidR="009B2B66" w:rsidRPr="00850DCE">
              <w:rPr>
                <w:b/>
              </w:rPr>
              <w:t xml:space="preserve">. 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 xml:space="preserve">( да / нет) 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 xml:space="preserve">Если да, указать: 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 xml:space="preserve">- дату, 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 xml:space="preserve">- время приезда, 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 xml:space="preserve">- фамилии, 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>- количество дней проживания в гостинице,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  <w:r w:rsidRPr="00850DCE">
              <w:rPr>
                <w:b/>
              </w:rPr>
              <w:t>- паспортные данные.</w:t>
            </w:r>
          </w:p>
          <w:p w:rsidR="009B2B66" w:rsidRPr="00850DCE" w:rsidRDefault="009B2B66" w:rsidP="00850DCE">
            <w:pPr>
              <w:jc w:val="center"/>
              <w:rPr>
                <w:b/>
              </w:rPr>
            </w:pPr>
          </w:p>
        </w:tc>
        <w:tc>
          <w:tcPr>
            <w:tcW w:w="5101" w:type="dxa"/>
            <w:shd w:val="clear" w:color="auto" w:fill="auto"/>
          </w:tcPr>
          <w:p w:rsidR="009B2B66" w:rsidRDefault="009B2B66" w:rsidP="00850DCE">
            <w:pPr>
              <w:jc w:val="center"/>
            </w:pPr>
          </w:p>
        </w:tc>
      </w:tr>
      <w:tr w:rsidR="00E20E43">
        <w:trPr>
          <w:trHeight w:val="9105"/>
        </w:trPr>
        <w:tc>
          <w:tcPr>
            <w:tcW w:w="10915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E20E43" w:rsidRPr="00850DCE" w:rsidRDefault="00AA26F9" w:rsidP="00850DCE">
            <w:pPr>
              <w:ind w:left="180" w:right="355"/>
              <w:jc w:val="center"/>
              <w:rPr>
                <w:b/>
              </w:rPr>
            </w:pPr>
            <w:r>
              <w:rPr>
                <w:b/>
              </w:rPr>
              <w:lastRenderedPageBreak/>
              <w:t>Укажите, в каких мероприятиях</w:t>
            </w:r>
            <w:r w:rsidR="00E20E43" w:rsidRPr="00850DCE">
              <w:rPr>
                <w:b/>
              </w:rPr>
              <w:t xml:space="preserve"> Вы планируете принять участие </w:t>
            </w:r>
          </w:p>
          <w:p w:rsidR="00E20E43" w:rsidRPr="00850DCE" w:rsidRDefault="00E20E43" w:rsidP="00850DCE">
            <w:pPr>
              <w:ind w:left="180" w:right="355"/>
              <w:jc w:val="center"/>
              <w:rPr>
                <w:b/>
              </w:rPr>
            </w:pPr>
            <w:r w:rsidRPr="00850DCE">
              <w:rPr>
                <w:b/>
              </w:rPr>
              <w:t>(отметить галочкой):</w:t>
            </w:r>
          </w:p>
          <w:p w:rsidR="00AA26F9" w:rsidRDefault="00AA26F9" w:rsidP="00AA26F9">
            <w:pPr>
              <w:tabs>
                <w:tab w:val="left" w:pos="360"/>
              </w:tabs>
              <w:suppressAutoHyphens/>
              <w:ind w:left="180" w:right="355"/>
              <w:jc w:val="both"/>
              <w:rPr>
                <w:b/>
              </w:rPr>
            </w:pPr>
          </w:p>
          <w:p w:rsidR="00E20E43" w:rsidRPr="00C04BEB" w:rsidRDefault="00D2239B" w:rsidP="00C04BEB">
            <w:pPr>
              <w:tabs>
                <w:tab w:val="left" w:pos="360"/>
              </w:tabs>
              <w:suppressAutoHyphens/>
              <w:ind w:left="180" w:right="355"/>
              <w:jc w:val="both"/>
              <w:rPr>
                <w:b/>
                <w:sz w:val="28"/>
                <w:szCs w:val="28"/>
                <w:u w:val="single"/>
              </w:rPr>
            </w:pPr>
            <w:r w:rsidRPr="00C04BEB">
              <w:rPr>
                <w:b/>
                <w:sz w:val="28"/>
                <w:szCs w:val="28"/>
                <w:u w:val="single"/>
              </w:rPr>
              <w:t>7</w:t>
            </w:r>
            <w:r w:rsidR="00AA26F9" w:rsidRPr="00C04BEB">
              <w:rPr>
                <w:b/>
                <w:sz w:val="28"/>
                <w:szCs w:val="28"/>
                <w:u w:val="single"/>
              </w:rPr>
              <w:t xml:space="preserve"> июня 201</w:t>
            </w:r>
            <w:r w:rsidRPr="00C04BEB">
              <w:rPr>
                <w:b/>
                <w:sz w:val="28"/>
                <w:szCs w:val="28"/>
                <w:u w:val="single"/>
              </w:rPr>
              <w:t>9</w:t>
            </w:r>
            <w:r w:rsidR="00AA26F9" w:rsidRPr="00C04BEB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C04BEB" w:rsidRPr="00FE19E7" w:rsidRDefault="00D2239B" w:rsidP="00C04BEB">
            <w:pPr>
              <w:numPr>
                <w:ilvl w:val="0"/>
                <w:numId w:val="26"/>
              </w:numPr>
              <w:jc w:val="both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b/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>«Паллиативная помощь в Иркутской области»</w:t>
            </w:r>
          </w:p>
          <w:p w:rsidR="00FE19E7" w:rsidRDefault="00D2239B" w:rsidP="00C04BEB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 xml:space="preserve">«Сохранение лесов </w:t>
            </w:r>
            <w:proofErr w:type="spellStart"/>
            <w:r w:rsidRPr="00FE19E7">
              <w:rPr>
                <w:sz w:val="22"/>
                <w:szCs w:val="22"/>
              </w:rPr>
              <w:t>Приангарья</w:t>
            </w:r>
            <w:proofErr w:type="spellEnd"/>
            <w:r w:rsidRPr="00FE19E7">
              <w:rPr>
                <w:sz w:val="22"/>
                <w:szCs w:val="22"/>
              </w:rPr>
              <w:t>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КРУГЛЫЙ СТОЛ </w:t>
            </w:r>
            <w:r w:rsidRPr="00FE19E7">
              <w:rPr>
                <w:sz w:val="22"/>
                <w:szCs w:val="22"/>
              </w:rPr>
              <w:t xml:space="preserve">«Жить долго. Жить </w:t>
            </w:r>
            <w:proofErr w:type="gramStart"/>
            <w:r w:rsidRPr="00FE19E7">
              <w:rPr>
                <w:sz w:val="22"/>
                <w:szCs w:val="22"/>
              </w:rPr>
              <w:t>здорово</w:t>
            </w:r>
            <w:proofErr w:type="gramEnd"/>
            <w:r w:rsidRPr="00FE19E7">
              <w:rPr>
                <w:sz w:val="22"/>
                <w:szCs w:val="22"/>
              </w:rPr>
              <w:t>. Жить в Иркутской области»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 xml:space="preserve">КРУГЛЫЙ СТОЛ </w:t>
            </w:r>
            <w:r w:rsidRPr="00FE19E7">
              <w:rPr>
                <w:sz w:val="22"/>
                <w:szCs w:val="22"/>
              </w:rPr>
              <w:t>«Десятилетие детства и семья Прибайкалья: родить, сохранить, воспитать»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>«Семья и родительская общественность в реализации национального проекта «Образование»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>«Профессиональная школа в национальном проекте «Образование»»</w:t>
            </w:r>
          </w:p>
          <w:p w:rsidR="00FE19E7" w:rsidRDefault="00D2239B" w:rsidP="00C04BEB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>«Современная школа в обеспечении успеха каждому ребенку»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 xml:space="preserve">«Современные технологии развития НКО. </w:t>
            </w:r>
            <w:proofErr w:type="spellStart"/>
            <w:r w:rsidRPr="00FE19E7">
              <w:rPr>
                <w:sz w:val="22"/>
                <w:szCs w:val="22"/>
              </w:rPr>
              <w:t>Фандрайзинг</w:t>
            </w:r>
            <w:proofErr w:type="spellEnd"/>
            <w:r w:rsidRPr="00FE19E7">
              <w:rPr>
                <w:sz w:val="22"/>
                <w:szCs w:val="22"/>
              </w:rPr>
              <w:t xml:space="preserve">, </w:t>
            </w:r>
            <w:r w:rsidRPr="00FE19E7">
              <w:rPr>
                <w:sz w:val="22"/>
                <w:szCs w:val="22"/>
                <w:lang w:val="en-US"/>
              </w:rPr>
              <w:t>SMM</w:t>
            </w:r>
            <w:r w:rsidRPr="00FE19E7">
              <w:rPr>
                <w:sz w:val="22"/>
                <w:szCs w:val="22"/>
              </w:rPr>
              <w:t>, работа со СМИ»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>«Доступ негосударственных организаций к предоставлению услуг в социальной сфере в Иркутской области»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proofErr w:type="spellStart"/>
            <w:r w:rsidRPr="00FE19E7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Public</w:t>
            </w:r>
            <w:proofErr w:type="spellEnd"/>
            <w:r w:rsidRPr="00FE19E7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E19E7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–</w:t>
            </w:r>
            <w:r w:rsidRPr="00FE19E7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19E7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talk</w:t>
            </w:r>
            <w:proofErr w:type="spellEnd"/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>«Поддержка некоммерческого сектора в территориях Иркутской области: что движет или тормозится муниципалитетами (лидеры и аутсайдеры)»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>«Механизмы вхождения НКО в реализацию национальных проектов»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>«Расширение доступа субъектов индивидуального и малого предпринимательства к закупкам крупнейших компаний Иркутской области»</w:t>
            </w:r>
          </w:p>
          <w:p w:rsidR="00FE19E7" w:rsidRDefault="00D2239B" w:rsidP="00FE19E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 xml:space="preserve">КРУГЛЫЙ СТОЛ </w:t>
            </w:r>
            <w:r w:rsidRPr="00FE19E7">
              <w:rPr>
                <w:sz w:val="22"/>
                <w:szCs w:val="22"/>
              </w:rPr>
              <w:t>«Развитие среднего профессионального образования в области строительства и городского хозяйства. Реализация программ по повышению квалификации специалистов в области архитектуры»</w:t>
            </w:r>
          </w:p>
          <w:p w:rsidR="00D2239B" w:rsidRPr="00FE19E7" w:rsidRDefault="00D2239B" w:rsidP="00C04BEB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FE19E7">
              <w:rPr>
                <w:b/>
                <w:sz w:val="22"/>
                <w:szCs w:val="22"/>
              </w:rPr>
              <w:t>КРУГЛЫЙ СТОЛ</w:t>
            </w:r>
            <w:r w:rsidR="00FE19E7">
              <w:rPr>
                <w:sz w:val="22"/>
                <w:szCs w:val="22"/>
              </w:rPr>
              <w:t xml:space="preserve"> </w:t>
            </w:r>
            <w:r w:rsidRPr="00FE19E7">
              <w:rPr>
                <w:sz w:val="22"/>
                <w:szCs w:val="22"/>
              </w:rPr>
              <w:t>«Роль НКО и гражданских инициатив в укреплении гражданской идентичности на основе духовно-нравственных и культурных ценностей»</w:t>
            </w:r>
          </w:p>
          <w:p w:rsidR="002525B4" w:rsidRPr="00C04BEB" w:rsidRDefault="002525B4" w:rsidP="00C04BEB">
            <w:pPr>
              <w:tabs>
                <w:tab w:val="left" w:pos="360"/>
              </w:tabs>
              <w:suppressAutoHyphens/>
              <w:ind w:left="540" w:right="355"/>
              <w:jc w:val="both"/>
            </w:pPr>
          </w:p>
          <w:p w:rsidR="00AA26F9" w:rsidRPr="00C04BEB" w:rsidRDefault="00D2239B" w:rsidP="00C04BEB">
            <w:pPr>
              <w:tabs>
                <w:tab w:val="left" w:pos="360"/>
              </w:tabs>
              <w:suppressAutoHyphens/>
              <w:ind w:left="180" w:right="355"/>
              <w:jc w:val="both"/>
              <w:rPr>
                <w:b/>
                <w:sz w:val="28"/>
                <w:szCs w:val="28"/>
                <w:u w:val="single"/>
              </w:rPr>
            </w:pPr>
            <w:r w:rsidRPr="00C04BEB">
              <w:rPr>
                <w:b/>
                <w:sz w:val="28"/>
                <w:szCs w:val="28"/>
                <w:u w:val="single"/>
              </w:rPr>
              <w:t>8</w:t>
            </w:r>
            <w:r w:rsidR="002525B4" w:rsidRPr="00C04BEB">
              <w:rPr>
                <w:b/>
                <w:sz w:val="28"/>
                <w:szCs w:val="28"/>
                <w:u w:val="single"/>
              </w:rPr>
              <w:t xml:space="preserve"> </w:t>
            </w:r>
            <w:r w:rsidR="00AA26F9" w:rsidRPr="00C04BEB">
              <w:rPr>
                <w:b/>
                <w:sz w:val="28"/>
                <w:szCs w:val="28"/>
                <w:u w:val="single"/>
              </w:rPr>
              <w:t>июня 201</w:t>
            </w:r>
            <w:r w:rsidR="00FE19E7">
              <w:rPr>
                <w:b/>
                <w:sz w:val="28"/>
                <w:szCs w:val="28"/>
                <w:u w:val="single"/>
              </w:rPr>
              <w:t>9</w:t>
            </w:r>
            <w:r w:rsidR="00AA26F9" w:rsidRPr="00C04BEB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226F6" w:rsidRPr="00C04BEB" w:rsidRDefault="000226F6" w:rsidP="00C04BEB">
            <w:pPr>
              <w:pStyle w:val="ListParagraph"/>
              <w:tabs>
                <w:tab w:val="left" w:pos="-108"/>
                <w:tab w:val="left" w:pos="2"/>
              </w:tabs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B" w:rsidRPr="00C04BEB" w:rsidRDefault="00C04BEB" w:rsidP="00C04BEB">
            <w:pPr>
              <w:jc w:val="both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 xml:space="preserve">МАСТЕР-КЛАССЫ </w:t>
            </w:r>
          </w:p>
          <w:p w:rsidR="00C04BEB" w:rsidRPr="00C04BEB" w:rsidRDefault="00C04BEB" w:rsidP="00C04BEB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«Роль учреждений культуры в развитии ресурсных центров в сельской местности»</w:t>
            </w:r>
          </w:p>
          <w:p w:rsidR="00C04BEB" w:rsidRPr="00C04BEB" w:rsidRDefault="00C04BEB" w:rsidP="00C04BEB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C04BEB">
              <w:rPr>
                <w:rFonts w:eastAsia="Calibri"/>
                <w:bCs/>
                <w:color w:val="010101"/>
                <w:sz w:val="22"/>
                <w:szCs w:val="22"/>
              </w:rPr>
              <w:t>«НКО: статус (СОНКО, ИОПУ), формальности работы (вхождение в реестры, формы поддержки, отчетность, работа с персональными данными, аттестация рабочих мест)»</w:t>
            </w:r>
          </w:p>
          <w:p w:rsidR="00C04BEB" w:rsidRPr="00C04BEB" w:rsidRDefault="00C04BEB" w:rsidP="00C04BEB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 xml:space="preserve">«Публичный отчет как фактор повышения рейтинга социального проекта в </w:t>
            </w:r>
            <w:proofErr w:type="spellStart"/>
            <w:r w:rsidRPr="00C04BEB">
              <w:rPr>
                <w:sz w:val="22"/>
                <w:szCs w:val="22"/>
              </w:rPr>
              <w:t>грантовых</w:t>
            </w:r>
            <w:proofErr w:type="spellEnd"/>
            <w:r w:rsidRPr="00C04BEB">
              <w:rPr>
                <w:sz w:val="22"/>
                <w:szCs w:val="22"/>
              </w:rPr>
              <w:t xml:space="preserve"> конкурсах (технология подготовки)»</w:t>
            </w:r>
          </w:p>
          <w:p w:rsidR="00FE19E7" w:rsidRDefault="00FE19E7" w:rsidP="00C04BEB">
            <w:pPr>
              <w:jc w:val="both"/>
              <w:rPr>
                <w:b/>
                <w:sz w:val="22"/>
                <w:szCs w:val="22"/>
              </w:rPr>
            </w:pPr>
          </w:p>
          <w:p w:rsidR="00C04BEB" w:rsidRPr="00C04BEB" w:rsidRDefault="00C04BEB" w:rsidP="00C04BEB">
            <w:pPr>
              <w:jc w:val="both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ТРЕНИНГИ</w:t>
            </w:r>
          </w:p>
          <w:p w:rsidR="00C04BEB" w:rsidRPr="00C04BEB" w:rsidRDefault="00C04BEB" w:rsidP="00FE19E7">
            <w:pPr>
              <w:tabs>
                <w:tab w:val="left" w:pos="742"/>
              </w:tabs>
              <w:ind w:left="317"/>
              <w:jc w:val="both"/>
              <w:rPr>
                <w:sz w:val="22"/>
                <w:szCs w:val="22"/>
              </w:rPr>
            </w:pPr>
            <w:r w:rsidRPr="00771030">
              <w:rPr>
                <w:b/>
                <w:sz w:val="22"/>
                <w:szCs w:val="22"/>
              </w:rPr>
              <w:t>1</w:t>
            </w:r>
            <w:r w:rsidRPr="00C04BEB">
              <w:rPr>
                <w:sz w:val="22"/>
                <w:szCs w:val="22"/>
              </w:rPr>
              <w:t xml:space="preserve">.«Инструменты </w:t>
            </w:r>
            <w:proofErr w:type="spellStart"/>
            <w:r w:rsidRPr="00C04BEB">
              <w:rPr>
                <w:sz w:val="22"/>
                <w:szCs w:val="22"/>
              </w:rPr>
              <w:t>фандрайзинга</w:t>
            </w:r>
            <w:proofErr w:type="spellEnd"/>
            <w:r w:rsidRPr="00C04BEB">
              <w:rPr>
                <w:sz w:val="22"/>
                <w:szCs w:val="22"/>
              </w:rPr>
              <w:t xml:space="preserve"> для малых городов и сел»</w:t>
            </w:r>
          </w:p>
          <w:p w:rsidR="00C04BEB" w:rsidRPr="00C04BEB" w:rsidRDefault="00C04BEB" w:rsidP="00FE19E7">
            <w:pPr>
              <w:tabs>
                <w:tab w:val="left" w:pos="742"/>
              </w:tabs>
              <w:ind w:left="317"/>
              <w:jc w:val="both"/>
              <w:rPr>
                <w:sz w:val="22"/>
                <w:szCs w:val="22"/>
              </w:rPr>
            </w:pPr>
            <w:r w:rsidRPr="00771030">
              <w:rPr>
                <w:b/>
                <w:sz w:val="22"/>
                <w:szCs w:val="22"/>
              </w:rPr>
              <w:t>2</w:t>
            </w:r>
            <w:r w:rsidRPr="00C04BEB">
              <w:rPr>
                <w:sz w:val="22"/>
                <w:szCs w:val="22"/>
              </w:rPr>
              <w:t>. Продвижение общественных инициатив в социальных сетях</w:t>
            </w:r>
          </w:p>
          <w:p w:rsidR="00C04BEB" w:rsidRPr="00C04BEB" w:rsidRDefault="00C04BEB" w:rsidP="00FE19E7">
            <w:pPr>
              <w:tabs>
                <w:tab w:val="left" w:pos="742"/>
              </w:tabs>
              <w:ind w:left="317"/>
              <w:jc w:val="both"/>
              <w:rPr>
                <w:sz w:val="22"/>
                <w:szCs w:val="22"/>
              </w:rPr>
            </w:pPr>
            <w:r w:rsidRPr="00771030">
              <w:rPr>
                <w:b/>
                <w:sz w:val="22"/>
                <w:szCs w:val="22"/>
              </w:rPr>
              <w:t>3</w:t>
            </w:r>
            <w:r w:rsidRPr="00C04BEB">
              <w:rPr>
                <w:sz w:val="22"/>
                <w:szCs w:val="22"/>
              </w:rPr>
              <w:t>. Встреча представителей общественных палат и муниципальных общественных советов Иркутской области (обмен опытом)</w:t>
            </w:r>
          </w:p>
          <w:p w:rsidR="00C04BEB" w:rsidRPr="00C04BEB" w:rsidRDefault="00C04BEB" w:rsidP="00FE19E7">
            <w:pPr>
              <w:pStyle w:val="ListParagraph"/>
              <w:tabs>
                <w:tab w:val="left" w:pos="-108"/>
                <w:tab w:val="left" w:pos="2"/>
                <w:tab w:val="left" w:pos="74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30">
              <w:rPr>
                <w:rFonts w:ascii="Times New Roman" w:hAnsi="Times New Roman" w:cs="Times New Roman"/>
                <w:b/>
              </w:rPr>
              <w:t>4</w:t>
            </w:r>
            <w:r w:rsidRPr="00C04BEB">
              <w:rPr>
                <w:rFonts w:ascii="Times New Roman" w:hAnsi="Times New Roman" w:cs="Times New Roman"/>
              </w:rPr>
              <w:t xml:space="preserve">. МИТАП (встреча специалистов, единомышленников для обсуждения вопросов по развитию </w:t>
            </w:r>
            <w:proofErr w:type="spellStart"/>
            <w:r w:rsidRPr="00C04BEB">
              <w:rPr>
                <w:rFonts w:ascii="Times New Roman" w:hAnsi="Times New Roman" w:cs="Times New Roman"/>
              </w:rPr>
              <w:t>ТОСов</w:t>
            </w:r>
            <w:proofErr w:type="spellEnd"/>
            <w:r w:rsidRPr="00C04BEB">
              <w:rPr>
                <w:rFonts w:ascii="Times New Roman" w:hAnsi="Times New Roman" w:cs="Times New Roman"/>
              </w:rPr>
              <w:t xml:space="preserve">, обмена опытом </w:t>
            </w:r>
            <w:proofErr w:type="gramStart"/>
            <w:r w:rsidRPr="00C04BEB">
              <w:rPr>
                <w:rFonts w:ascii="Times New Roman" w:hAnsi="Times New Roman" w:cs="Times New Roman"/>
              </w:rPr>
              <w:t>вне</w:t>
            </w:r>
            <w:proofErr w:type="gramEnd"/>
            <w:r w:rsidRPr="00C04BEB">
              <w:rPr>
                <w:rFonts w:ascii="Times New Roman" w:hAnsi="Times New Roman" w:cs="Times New Roman"/>
              </w:rPr>
              <w:t xml:space="preserve"> формальной обстановке)</w:t>
            </w:r>
          </w:p>
          <w:p w:rsidR="00AA26F9" w:rsidRDefault="00AA26F9" w:rsidP="00C04BEB">
            <w:pPr>
              <w:shd w:val="clear" w:color="auto" w:fill="FFFFFF"/>
              <w:spacing w:before="120" w:after="120"/>
              <w:ind w:left="720"/>
              <w:jc w:val="both"/>
            </w:pPr>
          </w:p>
        </w:tc>
      </w:tr>
      <w:tr w:rsidR="009E7866">
        <w:trPr>
          <w:trHeight w:val="270"/>
        </w:trPr>
        <w:tc>
          <w:tcPr>
            <w:tcW w:w="10915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9E7866" w:rsidRPr="00850DCE" w:rsidRDefault="009E7866" w:rsidP="00850DCE">
            <w:pPr>
              <w:suppressAutoHyphens/>
              <w:ind w:firstLine="180"/>
              <w:jc w:val="both"/>
              <w:rPr>
                <w:b/>
              </w:rPr>
            </w:pPr>
          </w:p>
          <w:p w:rsidR="009E7866" w:rsidRPr="00850DCE" w:rsidRDefault="009E7866" w:rsidP="00850DCE">
            <w:pPr>
              <w:suppressAutoHyphens/>
              <w:ind w:firstLine="180"/>
              <w:jc w:val="both"/>
              <w:rPr>
                <w:b/>
              </w:rPr>
            </w:pPr>
            <w:r w:rsidRPr="00850DCE">
              <w:rPr>
                <w:b/>
              </w:rPr>
              <w:t>Тема выступления:</w:t>
            </w:r>
          </w:p>
          <w:p w:rsidR="009E7866" w:rsidRPr="00850DCE" w:rsidRDefault="009E7866" w:rsidP="00850DCE">
            <w:pPr>
              <w:suppressAutoHyphens/>
              <w:jc w:val="both"/>
              <w:rPr>
                <w:b/>
              </w:rPr>
            </w:pPr>
          </w:p>
          <w:p w:rsidR="009E7866" w:rsidRPr="00850DCE" w:rsidRDefault="009E7866" w:rsidP="00850DCE">
            <w:pPr>
              <w:suppressAutoHyphens/>
              <w:jc w:val="both"/>
              <w:rPr>
                <w:b/>
              </w:rPr>
            </w:pPr>
          </w:p>
        </w:tc>
      </w:tr>
    </w:tbl>
    <w:p w:rsidR="00E20E43" w:rsidRDefault="00E20E43" w:rsidP="00E20E43">
      <w:pPr>
        <w:jc w:val="center"/>
      </w:pPr>
    </w:p>
    <w:p w:rsidR="00E83468" w:rsidRDefault="00FE19E7" w:rsidP="00E83468">
      <w:pPr>
        <w:jc w:val="both"/>
        <w:rPr>
          <w:b/>
        </w:rPr>
      </w:pPr>
      <w:r>
        <w:rPr>
          <w:b/>
        </w:rPr>
        <w:t>______________________                     ________________________               _____________</w:t>
      </w:r>
    </w:p>
    <w:p w:rsidR="00E07522" w:rsidRPr="00E07522" w:rsidRDefault="00FE19E7" w:rsidP="00E83468">
      <w:pPr>
        <w:jc w:val="both"/>
      </w:pPr>
      <w:r>
        <w:rPr>
          <w:b/>
        </w:rPr>
        <w:t xml:space="preserve">        </w:t>
      </w:r>
      <w:r w:rsidR="00A82CBA">
        <w:rPr>
          <w:b/>
        </w:rPr>
        <w:t xml:space="preserve"> </w:t>
      </w:r>
      <w:r w:rsidRPr="00E83468">
        <w:rPr>
          <w:i/>
        </w:rPr>
        <w:t>(должность)</w:t>
      </w:r>
      <w:r>
        <w:rPr>
          <w:b/>
        </w:rPr>
        <w:t xml:space="preserve">                             </w:t>
      </w:r>
      <w:r w:rsidR="00A82CBA">
        <w:rPr>
          <w:b/>
        </w:rPr>
        <w:t xml:space="preserve">  </w:t>
      </w:r>
      <w:r w:rsidR="00045F47">
        <w:rPr>
          <w:b/>
        </w:rPr>
        <w:t xml:space="preserve">           </w:t>
      </w:r>
      <w:r w:rsidRPr="00E83468">
        <w:rPr>
          <w:i/>
        </w:rPr>
        <w:t>(подпись</w:t>
      </w:r>
      <w:r>
        <w:rPr>
          <w:i/>
        </w:rPr>
        <w:t>, печать</w:t>
      </w:r>
      <w:r w:rsidRPr="00E07522">
        <w:t xml:space="preserve">)                           </w:t>
      </w:r>
      <w:r w:rsidR="00E83468" w:rsidRPr="00E07522">
        <w:t xml:space="preserve">     </w:t>
      </w:r>
      <w:r w:rsidR="00E07522" w:rsidRPr="00E07522">
        <w:t>(ФИО)</w:t>
      </w:r>
    </w:p>
    <w:p w:rsidR="00E83468" w:rsidRPr="00E83468" w:rsidRDefault="00E83468" w:rsidP="00E83468">
      <w:pPr>
        <w:jc w:val="both"/>
        <w:rPr>
          <w:b/>
        </w:rPr>
      </w:pPr>
      <w:r>
        <w:rPr>
          <w:b/>
        </w:rPr>
        <w:t xml:space="preserve">      </w:t>
      </w:r>
    </w:p>
    <w:p w:rsidR="0043496E" w:rsidRDefault="00E20E43" w:rsidP="00E20E43">
      <w:pPr>
        <w:jc w:val="center"/>
        <w:rPr>
          <w:b/>
        </w:rPr>
      </w:pPr>
      <w:r w:rsidRPr="00E20E43">
        <w:rPr>
          <w:b/>
        </w:rPr>
        <w:t>Благодарим Вас за предоставленную информацию!</w:t>
      </w:r>
    </w:p>
    <w:p w:rsidR="00704183" w:rsidRDefault="00704183" w:rsidP="00E20E43">
      <w:pPr>
        <w:jc w:val="center"/>
        <w:rPr>
          <w:b/>
        </w:rPr>
      </w:pPr>
    </w:p>
    <w:p w:rsidR="00704183" w:rsidRDefault="00704183" w:rsidP="00704183">
      <w:pPr>
        <w:jc w:val="both"/>
      </w:pPr>
    </w:p>
    <w:p w:rsidR="00704183" w:rsidRPr="00704183" w:rsidRDefault="00704183" w:rsidP="00704183">
      <w:pPr>
        <w:jc w:val="both"/>
      </w:pPr>
      <w:r>
        <w:t xml:space="preserve">Информацию направлять на электронный адрес: </w:t>
      </w:r>
      <w:hyperlink r:id="rId8" w:history="1">
        <w:r w:rsidRPr="0043382A">
          <w:rPr>
            <w:rStyle w:val="a4"/>
            <w:lang w:val="en-US"/>
          </w:rPr>
          <w:t>apparat</w:t>
        </w:r>
        <w:r w:rsidRPr="0043382A">
          <w:rPr>
            <w:rStyle w:val="a4"/>
          </w:rPr>
          <w:t>_</w:t>
        </w:r>
        <w:r w:rsidRPr="0043382A">
          <w:rPr>
            <w:rStyle w:val="a4"/>
            <w:lang w:val="en-US"/>
          </w:rPr>
          <w:t>op</w:t>
        </w:r>
        <w:r w:rsidRPr="0043382A">
          <w:rPr>
            <w:rStyle w:val="a4"/>
          </w:rPr>
          <w:t>@</w:t>
        </w:r>
        <w:r w:rsidRPr="0043382A">
          <w:rPr>
            <w:rStyle w:val="a4"/>
            <w:lang w:val="en-US"/>
          </w:rPr>
          <w:t>mail</w:t>
        </w:r>
        <w:r w:rsidRPr="0043382A">
          <w:rPr>
            <w:rStyle w:val="a4"/>
          </w:rPr>
          <w:t>.</w:t>
        </w:r>
        <w:proofErr w:type="spellStart"/>
        <w:r w:rsidRPr="0043382A">
          <w:rPr>
            <w:rStyle w:val="a4"/>
            <w:lang w:val="en-US"/>
          </w:rPr>
          <w:t>ru</w:t>
        </w:r>
        <w:proofErr w:type="spellEnd"/>
      </w:hyperlink>
      <w:r>
        <w:t xml:space="preserve"> или по тел./факсу: 8(3952)</w:t>
      </w:r>
      <w:r w:rsidR="00E07522">
        <w:t xml:space="preserve"> 706-169</w:t>
      </w:r>
    </w:p>
    <w:sectPr w:rsidR="00704183" w:rsidRPr="00704183" w:rsidSect="00C06CC1">
      <w:headerReference w:type="default" r:id="rId9"/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BE" w:rsidRDefault="009A06BE">
      <w:r>
        <w:separator/>
      </w:r>
    </w:p>
  </w:endnote>
  <w:endnote w:type="continuationSeparator" w:id="0">
    <w:p w:rsidR="009A06BE" w:rsidRDefault="009A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BE" w:rsidRDefault="009A06BE">
      <w:r>
        <w:separator/>
      </w:r>
    </w:p>
  </w:footnote>
  <w:footnote w:type="continuationSeparator" w:id="0">
    <w:p w:rsidR="009A06BE" w:rsidRDefault="009A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46" w:rsidRPr="00CF3F46" w:rsidRDefault="00CF3F46" w:rsidP="00027AED">
    <w:pPr>
      <w:pStyle w:val="a5"/>
      <w:tabs>
        <w:tab w:val="clear" w:pos="4677"/>
        <w:tab w:val="clear" w:pos="9355"/>
        <w:tab w:val="left" w:pos="7515"/>
      </w:tabs>
      <w:jc w:val="right"/>
      <w:rPr>
        <w:i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EAB"/>
    <w:multiLevelType w:val="hybridMultilevel"/>
    <w:tmpl w:val="B04836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A2828"/>
    <w:multiLevelType w:val="hybridMultilevel"/>
    <w:tmpl w:val="A3407C60"/>
    <w:lvl w:ilvl="0" w:tplc="F63AB3F2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70B3835"/>
    <w:multiLevelType w:val="hybridMultilevel"/>
    <w:tmpl w:val="D8CA6B1E"/>
    <w:lvl w:ilvl="0" w:tplc="47E8EB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8604A0B"/>
    <w:multiLevelType w:val="hybridMultilevel"/>
    <w:tmpl w:val="8FC4C7F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7F5"/>
    <w:multiLevelType w:val="hybridMultilevel"/>
    <w:tmpl w:val="667882C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DDC3EAE"/>
    <w:multiLevelType w:val="hybridMultilevel"/>
    <w:tmpl w:val="943C4DF4"/>
    <w:lvl w:ilvl="0" w:tplc="96F81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A6D77"/>
    <w:multiLevelType w:val="hybridMultilevel"/>
    <w:tmpl w:val="F372E35A"/>
    <w:lvl w:ilvl="0" w:tplc="B30A10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6263E53"/>
    <w:multiLevelType w:val="hybridMultilevel"/>
    <w:tmpl w:val="48AE8E7A"/>
    <w:lvl w:ilvl="0" w:tplc="C7386C46">
      <w:start w:val="3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1251A2"/>
    <w:multiLevelType w:val="hybridMultilevel"/>
    <w:tmpl w:val="0FDA890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92371"/>
    <w:multiLevelType w:val="hybridMultilevel"/>
    <w:tmpl w:val="A3407C60"/>
    <w:lvl w:ilvl="0" w:tplc="F63AB3F2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436C47D2"/>
    <w:multiLevelType w:val="hybridMultilevel"/>
    <w:tmpl w:val="210A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343C2"/>
    <w:multiLevelType w:val="hybridMultilevel"/>
    <w:tmpl w:val="583A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E508D"/>
    <w:multiLevelType w:val="hybridMultilevel"/>
    <w:tmpl w:val="03D67694"/>
    <w:lvl w:ilvl="0" w:tplc="97AACC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FEF446F"/>
    <w:multiLevelType w:val="hybridMultilevel"/>
    <w:tmpl w:val="FBF81F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75591"/>
    <w:multiLevelType w:val="hybridMultilevel"/>
    <w:tmpl w:val="CA189BB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10D23"/>
    <w:multiLevelType w:val="hybridMultilevel"/>
    <w:tmpl w:val="64DA7D3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2C8C"/>
    <w:multiLevelType w:val="hybridMultilevel"/>
    <w:tmpl w:val="CF64E5E0"/>
    <w:lvl w:ilvl="0" w:tplc="F8D6C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65203"/>
    <w:multiLevelType w:val="hybridMultilevel"/>
    <w:tmpl w:val="33F826DA"/>
    <w:lvl w:ilvl="0" w:tplc="D370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03C03"/>
    <w:multiLevelType w:val="hybridMultilevel"/>
    <w:tmpl w:val="95E88ECC"/>
    <w:lvl w:ilvl="0" w:tplc="BA68A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E3947"/>
    <w:multiLevelType w:val="hybridMultilevel"/>
    <w:tmpl w:val="51EC1A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FFC6683"/>
    <w:multiLevelType w:val="hybridMultilevel"/>
    <w:tmpl w:val="6C0E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F31B9"/>
    <w:multiLevelType w:val="hybridMultilevel"/>
    <w:tmpl w:val="425E7580"/>
    <w:lvl w:ilvl="0" w:tplc="7EDE73A0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4360657"/>
    <w:multiLevelType w:val="hybridMultilevel"/>
    <w:tmpl w:val="C9E294CA"/>
    <w:lvl w:ilvl="0" w:tplc="619E89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5564756"/>
    <w:multiLevelType w:val="hybridMultilevel"/>
    <w:tmpl w:val="C0283B1E"/>
    <w:lvl w:ilvl="0" w:tplc="0B92368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05793"/>
    <w:multiLevelType w:val="hybridMultilevel"/>
    <w:tmpl w:val="DCB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F3B67"/>
    <w:multiLevelType w:val="hybridMultilevel"/>
    <w:tmpl w:val="6DBC49E0"/>
    <w:lvl w:ilvl="0" w:tplc="AED6B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6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21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 w:numId="16">
    <w:abstractNumId w:val="24"/>
  </w:num>
  <w:num w:numId="17">
    <w:abstractNumId w:val="23"/>
  </w:num>
  <w:num w:numId="18">
    <w:abstractNumId w:val="3"/>
  </w:num>
  <w:num w:numId="19">
    <w:abstractNumId w:val="4"/>
  </w:num>
  <w:num w:numId="20">
    <w:abstractNumId w:val="19"/>
  </w:num>
  <w:num w:numId="21">
    <w:abstractNumId w:val="14"/>
  </w:num>
  <w:num w:numId="22">
    <w:abstractNumId w:val="8"/>
  </w:num>
  <w:num w:numId="23">
    <w:abstractNumId w:val="15"/>
  </w:num>
  <w:num w:numId="24">
    <w:abstractNumId w:val="20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8F"/>
    <w:rsid w:val="000226F6"/>
    <w:rsid w:val="00027AED"/>
    <w:rsid w:val="00045F47"/>
    <w:rsid w:val="000A0E8F"/>
    <w:rsid w:val="0012324E"/>
    <w:rsid w:val="001A7E7F"/>
    <w:rsid w:val="001D7A0C"/>
    <w:rsid w:val="001F1868"/>
    <w:rsid w:val="001F4D4C"/>
    <w:rsid w:val="002404B9"/>
    <w:rsid w:val="002525B4"/>
    <w:rsid w:val="00253DD3"/>
    <w:rsid w:val="002B3966"/>
    <w:rsid w:val="002D0F2F"/>
    <w:rsid w:val="00367FDC"/>
    <w:rsid w:val="003A768D"/>
    <w:rsid w:val="0042012D"/>
    <w:rsid w:val="0043496E"/>
    <w:rsid w:val="004B20F5"/>
    <w:rsid w:val="004B4F5F"/>
    <w:rsid w:val="004B7767"/>
    <w:rsid w:val="004D4850"/>
    <w:rsid w:val="00505AD9"/>
    <w:rsid w:val="005947AC"/>
    <w:rsid w:val="005C31AD"/>
    <w:rsid w:val="00704183"/>
    <w:rsid w:val="007237B8"/>
    <w:rsid w:val="00726DD0"/>
    <w:rsid w:val="007569D4"/>
    <w:rsid w:val="007579A6"/>
    <w:rsid w:val="00757BAB"/>
    <w:rsid w:val="00770C48"/>
    <w:rsid w:val="00771030"/>
    <w:rsid w:val="007D74DA"/>
    <w:rsid w:val="008015CB"/>
    <w:rsid w:val="008451D7"/>
    <w:rsid w:val="00850DCE"/>
    <w:rsid w:val="0085774C"/>
    <w:rsid w:val="00857BFC"/>
    <w:rsid w:val="00881795"/>
    <w:rsid w:val="008F2718"/>
    <w:rsid w:val="00907910"/>
    <w:rsid w:val="00915299"/>
    <w:rsid w:val="0094775E"/>
    <w:rsid w:val="00982A12"/>
    <w:rsid w:val="009965E6"/>
    <w:rsid w:val="009A06BE"/>
    <w:rsid w:val="009B2B66"/>
    <w:rsid w:val="009D2579"/>
    <w:rsid w:val="009E3CC9"/>
    <w:rsid w:val="009E454E"/>
    <w:rsid w:val="009E7866"/>
    <w:rsid w:val="00A04D3F"/>
    <w:rsid w:val="00A114E8"/>
    <w:rsid w:val="00A360E3"/>
    <w:rsid w:val="00A50B83"/>
    <w:rsid w:val="00A5575E"/>
    <w:rsid w:val="00A8265A"/>
    <w:rsid w:val="00A82CBA"/>
    <w:rsid w:val="00AA26F9"/>
    <w:rsid w:val="00AD0C43"/>
    <w:rsid w:val="00B02BFE"/>
    <w:rsid w:val="00BB70A1"/>
    <w:rsid w:val="00BC449B"/>
    <w:rsid w:val="00BD6F4C"/>
    <w:rsid w:val="00C04BEB"/>
    <w:rsid w:val="00C06CC1"/>
    <w:rsid w:val="00C16B4F"/>
    <w:rsid w:val="00C40588"/>
    <w:rsid w:val="00C53A1F"/>
    <w:rsid w:val="00C968E0"/>
    <w:rsid w:val="00CF1425"/>
    <w:rsid w:val="00CF3F46"/>
    <w:rsid w:val="00CF42F4"/>
    <w:rsid w:val="00D130DF"/>
    <w:rsid w:val="00D2239B"/>
    <w:rsid w:val="00D92A7C"/>
    <w:rsid w:val="00DE19B8"/>
    <w:rsid w:val="00E07522"/>
    <w:rsid w:val="00E20E43"/>
    <w:rsid w:val="00E64FDC"/>
    <w:rsid w:val="00E83468"/>
    <w:rsid w:val="00EB683D"/>
    <w:rsid w:val="00EE577D"/>
    <w:rsid w:val="00F04341"/>
    <w:rsid w:val="00F97DE9"/>
    <w:rsid w:val="00FC074A"/>
    <w:rsid w:val="00FC30CA"/>
    <w:rsid w:val="00FD735F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2525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10"/>
      <w:jc w:val="right"/>
    </w:pPr>
    <w:rPr>
      <w:b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CF3F4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F3F46"/>
    <w:pPr>
      <w:tabs>
        <w:tab w:val="center" w:pos="4677"/>
        <w:tab w:val="right" w:pos="9355"/>
      </w:tabs>
    </w:pPr>
  </w:style>
  <w:style w:type="table" w:styleId="a7">
    <w:name w:val="Table Contemporary"/>
    <w:basedOn w:val="a1"/>
    <w:rsid w:val="00E20E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8">
    <w:name w:val="Table Elegant"/>
    <w:basedOn w:val="a1"/>
    <w:rsid w:val="009079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semiHidden/>
    <w:rsid w:val="0090791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0226F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2525B4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525B4"/>
  </w:style>
  <w:style w:type="paragraph" w:styleId="aa">
    <w:name w:val="Document Map"/>
    <w:basedOn w:val="a"/>
    <w:semiHidden/>
    <w:rsid w:val="00BD6F4C"/>
    <w:pPr>
      <w:shd w:val="clear" w:color="auto" w:fill="000080"/>
    </w:pPr>
    <w:rPr>
      <w:rFonts w:ascii="Tahoma" w:hAnsi="Tahoma" w:cs="Tahoma"/>
    </w:rPr>
  </w:style>
  <w:style w:type="character" w:styleId="ab">
    <w:name w:val="Strong"/>
    <w:uiPriority w:val="22"/>
    <w:qFormat/>
    <w:rsid w:val="00C0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2525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10"/>
      <w:jc w:val="right"/>
    </w:pPr>
    <w:rPr>
      <w:b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CF3F4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F3F46"/>
    <w:pPr>
      <w:tabs>
        <w:tab w:val="center" w:pos="4677"/>
        <w:tab w:val="right" w:pos="9355"/>
      </w:tabs>
    </w:pPr>
  </w:style>
  <w:style w:type="table" w:styleId="a7">
    <w:name w:val="Table Contemporary"/>
    <w:basedOn w:val="a1"/>
    <w:rsid w:val="00E20E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8">
    <w:name w:val="Table Elegant"/>
    <w:basedOn w:val="a1"/>
    <w:rsid w:val="009079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semiHidden/>
    <w:rsid w:val="0090791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0226F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2525B4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525B4"/>
  </w:style>
  <w:style w:type="paragraph" w:styleId="aa">
    <w:name w:val="Document Map"/>
    <w:basedOn w:val="a"/>
    <w:semiHidden/>
    <w:rsid w:val="00BD6F4C"/>
    <w:pPr>
      <w:shd w:val="clear" w:color="auto" w:fill="000080"/>
    </w:pPr>
    <w:rPr>
      <w:rFonts w:ascii="Tahoma" w:hAnsi="Tahoma" w:cs="Tahoma"/>
    </w:rPr>
  </w:style>
  <w:style w:type="character" w:styleId="ab">
    <w:name w:val="Strong"/>
    <w:uiPriority w:val="22"/>
    <w:qFormat/>
    <w:rsid w:val="00C0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rat_o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Internet%20Explorer\Quick%20Launch\Normal%20&#1053;&#1053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ННН</Template>
  <TotalTime>0</TotalTime>
  <Pages>2</Pages>
  <Words>386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палата Иркутской области</vt:lpstr>
    </vt:vector>
  </TitlesOfParts>
  <Company>AGIobl</Company>
  <LinksUpToDate>false</LinksUpToDate>
  <CharactersWithSpaces>3293</CharactersWithSpaces>
  <SharedDoc>false</SharedDoc>
  <HLinks>
    <vt:vector size="6" baseType="variant"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mailto:apparat_op@mail.ru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палата Иркутской области</dc:title>
  <dc:subject/>
  <dc:creator>User</dc:creator>
  <cp:keywords/>
  <cp:lastModifiedBy>Admin</cp:lastModifiedBy>
  <cp:revision>2</cp:revision>
  <cp:lastPrinted>2019-04-26T04:41:00Z</cp:lastPrinted>
  <dcterms:created xsi:type="dcterms:W3CDTF">2019-05-30T07:52:00Z</dcterms:created>
  <dcterms:modified xsi:type="dcterms:W3CDTF">2019-05-30T07:52:00Z</dcterms:modified>
</cp:coreProperties>
</file>