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322"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08D86448" w:rsidR="0044208F" w:rsidRPr="00812322" w:rsidRDefault="00812322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color w:val="000000"/>
          <w:sz w:val="28"/>
          <w:szCs w:val="28"/>
        </w:rPr>
        <w:t>избирательного округа № 2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4B33C086" w:rsidR="0044208F" w:rsidRPr="00812322" w:rsidRDefault="00812322" w:rsidP="008123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АВЕРЬЯНОВ ДМИТРИЙ АЛЕКСАНДРОВИЧ</w:t>
      </w:r>
    </w:p>
    <w:p w14:paraId="14F5002A" w14:textId="767150C2" w:rsidR="009D6D3A" w:rsidRDefault="009D6D3A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15EF038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812322" w:rsidRPr="00812322">
        <w:rPr>
          <w:color w:val="000000"/>
          <w:sz w:val="28"/>
          <w:szCs w:val="28"/>
        </w:rPr>
        <w:t>10.03.1971</w:t>
      </w:r>
      <w:r w:rsidR="00812322">
        <w:rPr>
          <w:color w:val="000000"/>
          <w:sz w:val="28"/>
          <w:szCs w:val="28"/>
        </w:rPr>
        <w:t xml:space="preserve"> г.</w:t>
      </w:r>
    </w:p>
    <w:p w14:paraId="068E941D" w14:textId="35079999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</w:t>
      </w:r>
      <w:r w:rsidR="00812322">
        <w:rPr>
          <w:color w:val="000000"/>
          <w:sz w:val="28"/>
          <w:szCs w:val="28"/>
        </w:rPr>
        <w:t>г. Тайшет</w:t>
      </w:r>
      <w:r w:rsidR="00812322">
        <w:rPr>
          <w:color w:val="000000"/>
          <w:sz w:val="28"/>
          <w:szCs w:val="28"/>
        </w:rPr>
        <w:t>,</w:t>
      </w:r>
      <w:r w:rsidR="00812322">
        <w:rPr>
          <w:color w:val="000000"/>
          <w:sz w:val="28"/>
          <w:szCs w:val="28"/>
        </w:rPr>
        <w:t xml:space="preserve"> 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4E39F4C4" w:rsidR="0044208F" w:rsidRPr="00812322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8123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812322">
        <w:rPr>
          <w:b/>
          <w:sz w:val="28"/>
          <w:szCs w:val="28"/>
        </w:rPr>
        <w:t>:</w:t>
      </w:r>
      <w:r w:rsidRPr="00812322">
        <w:rPr>
          <w:sz w:val="28"/>
          <w:szCs w:val="28"/>
        </w:rPr>
        <w:t xml:space="preserve"> </w:t>
      </w:r>
      <w:proofErr w:type="spellStart"/>
      <w:r w:rsidR="00812322" w:rsidRPr="00812322">
        <w:rPr>
          <w:rStyle w:val="x-phmenubutton"/>
          <w:iCs/>
          <w:color w:val="000000"/>
          <w:sz w:val="28"/>
          <w:szCs w:val="28"/>
          <w:lang w:val="en-US"/>
        </w:rPr>
        <w:t>averyanov</w:t>
      </w:r>
      <w:proofErr w:type="spellEnd"/>
      <w:r w:rsidR="00812322" w:rsidRPr="00812322">
        <w:rPr>
          <w:rStyle w:val="x-phmenubutton"/>
          <w:iCs/>
          <w:color w:val="000000"/>
          <w:sz w:val="28"/>
          <w:szCs w:val="28"/>
        </w:rPr>
        <w:t>_</w:t>
      </w:r>
      <w:proofErr w:type="spellStart"/>
      <w:r w:rsidR="00812322" w:rsidRPr="00812322">
        <w:rPr>
          <w:rStyle w:val="spelle"/>
          <w:iCs/>
          <w:color w:val="000000"/>
          <w:sz w:val="28"/>
          <w:szCs w:val="28"/>
          <w:lang w:val="en-US"/>
        </w:rPr>
        <w:t>dmitry</w:t>
      </w:r>
      <w:proofErr w:type="spellEnd"/>
      <w:r w:rsidR="00812322" w:rsidRPr="00812322">
        <w:rPr>
          <w:rStyle w:val="x-phmenubutton"/>
          <w:iCs/>
          <w:color w:val="000000"/>
          <w:sz w:val="28"/>
          <w:szCs w:val="28"/>
        </w:rPr>
        <w:t>@</w:t>
      </w:r>
      <w:r w:rsidR="00812322" w:rsidRPr="00812322">
        <w:rPr>
          <w:rStyle w:val="x-phmenubutton"/>
          <w:iCs/>
          <w:color w:val="000000"/>
          <w:sz w:val="28"/>
          <w:szCs w:val="28"/>
          <w:lang w:val="en-US"/>
        </w:rPr>
        <w:t>mail</w:t>
      </w:r>
      <w:r w:rsidR="00812322" w:rsidRPr="00812322">
        <w:rPr>
          <w:rStyle w:val="x-phmenubutton"/>
          <w:iCs/>
          <w:color w:val="000000"/>
          <w:sz w:val="28"/>
          <w:szCs w:val="28"/>
        </w:rPr>
        <w:t>.</w:t>
      </w:r>
      <w:proofErr w:type="spellStart"/>
      <w:r w:rsidR="00812322" w:rsidRPr="00812322">
        <w:rPr>
          <w:rStyle w:val="spelle"/>
          <w:iCs/>
          <w:color w:val="000000"/>
          <w:sz w:val="28"/>
          <w:szCs w:val="28"/>
          <w:lang w:val="en-US"/>
        </w:rPr>
        <w:t>ru</w:t>
      </w:r>
      <w:proofErr w:type="spellEnd"/>
    </w:p>
    <w:p w14:paraId="2D79B7E2" w14:textId="77777777" w:rsidR="0044208F" w:rsidRPr="00812322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06B2A031" w14:textId="4DFC558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812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6469C819" w14:textId="77777777" w:rsidR="00812322" w:rsidRPr="00812322" w:rsidRDefault="00812322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2FFEA11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Всероссийская политическая партия «Единая Россия»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595057DD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не награждался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5B721FB6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812322"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не избирался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5937BC4A" w14:textId="7EA27578" w:rsidR="0044208F" w:rsidRPr="00812322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="00812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14:paraId="4A3F50F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3981754E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367E0854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1C1253F0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062AD45D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3421B3C6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0BFA916B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26A96B39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C8329C5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5EE65005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498A768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2F5B2796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lastRenderedPageBreak/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374AAE7F" w:rsidR="0044208F" w:rsidRPr="00627441" w:rsidRDefault="00812322" w:rsidP="004420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 202</w:t>
      </w:r>
      <w:r w:rsidR="00A2584E">
        <w:rPr>
          <w:b/>
          <w:sz w:val="32"/>
          <w:szCs w:val="32"/>
        </w:rPr>
        <w:t>0</w:t>
      </w:r>
      <w:r w:rsidR="0044208F" w:rsidRPr="00627441">
        <w:rPr>
          <w:b/>
          <w:sz w:val="32"/>
          <w:szCs w:val="32"/>
        </w:rPr>
        <w:t xml:space="preserve"> год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5FF7FD1" w14:textId="5359A724" w:rsidR="00A2584E" w:rsidRP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>В 2020 году принимал участие во всех восемнадцати заседаний Думы Нижнеудинского муниципального образования.</w:t>
      </w:r>
    </w:p>
    <w:p w14:paraId="21D651BD" w14:textId="77777777" w:rsidR="00A2584E" w:rsidRDefault="00A2584E" w:rsidP="00A2584E">
      <w:pPr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>Пропущенных по неуважительной причине заседаний нет.</w:t>
      </w:r>
    </w:p>
    <w:p w14:paraId="4CEF54DB" w14:textId="77777777" w:rsidR="00A2584E" w:rsidRDefault="00A2584E" w:rsidP="00A2584E">
      <w:pPr>
        <w:jc w:val="both"/>
        <w:rPr>
          <w:color w:val="000000"/>
          <w:sz w:val="27"/>
          <w:szCs w:val="27"/>
        </w:rPr>
      </w:pPr>
    </w:p>
    <w:p w14:paraId="5BD77A9F" w14:textId="360A8725" w:rsidR="00A2584E" w:rsidRP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>Поручений Думы Нижнеудинского МО за отчетный период не было.</w:t>
      </w:r>
    </w:p>
    <w:p w14:paraId="748808F7" w14:textId="77777777" w:rsidR="00A2584E" w:rsidRPr="00A2584E" w:rsidRDefault="00A2584E" w:rsidP="00A2584E">
      <w:pPr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> </w:t>
      </w:r>
    </w:p>
    <w:p w14:paraId="1AD002CC" w14:textId="77777777" w:rsid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>За отчетный период проведено пятнадцать личных приемов граждан</w:t>
      </w:r>
      <w:r>
        <w:rPr>
          <w:color w:val="000000"/>
          <w:sz w:val="28"/>
          <w:szCs w:val="28"/>
        </w:rPr>
        <w:t>.</w:t>
      </w:r>
    </w:p>
    <w:p w14:paraId="782CC6BE" w14:textId="77777777" w:rsid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 xml:space="preserve">В связи с введением ограничений из-за пандемии </w:t>
      </w:r>
      <w:proofErr w:type="spellStart"/>
      <w:r w:rsidRPr="00A2584E">
        <w:rPr>
          <w:color w:val="000000"/>
          <w:sz w:val="28"/>
          <w:szCs w:val="28"/>
        </w:rPr>
        <w:t>коронавируса</w:t>
      </w:r>
      <w:proofErr w:type="spellEnd"/>
      <w:r w:rsidRPr="00A2584E">
        <w:rPr>
          <w:color w:val="000000"/>
          <w:sz w:val="28"/>
          <w:szCs w:val="28"/>
        </w:rPr>
        <w:t xml:space="preserve"> личный прием граждан в администрации МО Нижнеудинск в установленном виде не проводился. Работа с населением и администрацией города осуществлялась в этот период непосредственно, по телефону и в онлайн-режиме, независимо от графика работы.</w:t>
      </w:r>
    </w:p>
    <w:p w14:paraId="5CB992D3" w14:textId="68D16174" w:rsidR="00A2584E" w:rsidRP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 xml:space="preserve">В январе 2020 года принимал непосредственное участие в проведении Общественных слушаний по возведению в </w:t>
      </w:r>
      <w:proofErr w:type="spellStart"/>
      <w:r w:rsidRPr="00A2584E">
        <w:rPr>
          <w:color w:val="000000"/>
          <w:sz w:val="28"/>
          <w:szCs w:val="28"/>
        </w:rPr>
        <w:t>г</w:t>
      </w:r>
      <w:proofErr w:type="gramStart"/>
      <w:r w:rsidRPr="00A2584E">
        <w:rPr>
          <w:color w:val="000000"/>
          <w:sz w:val="28"/>
          <w:szCs w:val="28"/>
        </w:rPr>
        <w:t>.Н</w:t>
      </w:r>
      <w:proofErr w:type="gramEnd"/>
      <w:r w:rsidRPr="00A2584E">
        <w:rPr>
          <w:color w:val="000000"/>
          <w:sz w:val="28"/>
          <w:szCs w:val="28"/>
        </w:rPr>
        <w:t>ижнеудинске</w:t>
      </w:r>
      <w:proofErr w:type="spellEnd"/>
      <w:r w:rsidRPr="00A2584E">
        <w:rPr>
          <w:color w:val="000000"/>
          <w:sz w:val="28"/>
          <w:szCs w:val="28"/>
        </w:rPr>
        <w:t xml:space="preserve"> защитного сооружения (Дамбы).</w:t>
      </w:r>
    </w:p>
    <w:p w14:paraId="171361C4" w14:textId="77777777" w:rsidR="00A2584E" w:rsidRDefault="00A2584E" w:rsidP="00A2584E">
      <w:pPr>
        <w:jc w:val="both"/>
        <w:rPr>
          <w:color w:val="000000"/>
          <w:sz w:val="28"/>
          <w:szCs w:val="28"/>
        </w:rPr>
      </w:pPr>
      <w:r w:rsidRPr="00A2584E">
        <w:rPr>
          <w:color w:val="000000"/>
          <w:sz w:val="28"/>
          <w:szCs w:val="28"/>
        </w:rPr>
        <w:t xml:space="preserve">На протяжении всего 2020 года велась работа в инициативной группе по изменению статуса Нижнеудинского муниципального образования, в связи с наделением его статусом городского округа и выделением его из состава Нижнеудинского района Иркутской области. Проводилась разъяснительная работа среди населения. В рамках этой работы на встрече с </w:t>
      </w:r>
      <w:proofErr w:type="spellStart"/>
      <w:r w:rsidRPr="00A2584E">
        <w:rPr>
          <w:color w:val="000000"/>
          <w:sz w:val="28"/>
          <w:szCs w:val="28"/>
        </w:rPr>
        <w:t>вицепремьером</w:t>
      </w:r>
      <w:proofErr w:type="spellEnd"/>
      <w:r w:rsidRPr="00A2584E">
        <w:rPr>
          <w:color w:val="000000"/>
          <w:sz w:val="28"/>
          <w:szCs w:val="28"/>
        </w:rPr>
        <w:t xml:space="preserve"> М.Ш.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2584E">
        <w:rPr>
          <w:color w:val="000000"/>
          <w:sz w:val="28"/>
          <w:szCs w:val="28"/>
        </w:rPr>
        <w:t>Хуснулиным</w:t>
      </w:r>
      <w:proofErr w:type="spellEnd"/>
      <w:r w:rsidRPr="00A2584E">
        <w:rPr>
          <w:color w:val="000000"/>
          <w:sz w:val="28"/>
          <w:szCs w:val="28"/>
        </w:rPr>
        <w:t xml:space="preserve"> нами была озвучена просьба жителей </w:t>
      </w:r>
      <w:proofErr w:type="gramStart"/>
      <w:r w:rsidRPr="00A2584E">
        <w:rPr>
          <w:color w:val="000000"/>
          <w:sz w:val="28"/>
          <w:szCs w:val="28"/>
        </w:rPr>
        <w:t>помочь</w:t>
      </w:r>
      <w:proofErr w:type="gramEnd"/>
      <w:r w:rsidRPr="00A2584E">
        <w:rPr>
          <w:color w:val="000000"/>
          <w:sz w:val="28"/>
          <w:szCs w:val="28"/>
        </w:rPr>
        <w:t xml:space="preserve"> в э</w:t>
      </w:r>
      <w:r>
        <w:rPr>
          <w:color w:val="000000"/>
          <w:sz w:val="28"/>
          <w:szCs w:val="28"/>
        </w:rPr>
        <w:t xml:space="preserve">том вопросе. </w:t>
      </w:r>
    </w:p>
    <w:p w14:paraId="03E9EF26" w14:textId="44B31607" w:rsidR="00A2584E" w:rsidRDefault="00A2584E" w:rsidP="00A25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присутствии М.Ш. </w:t>
      </w:r>
      <w:proofErr w:type="spellStart"/>
      <w:r>
        <w:rPr>
          <w:color w:val="000000"/>
          <w:sz w:val="28"/>
          <w:szCs w:val="28"/>
        </w:rPr>
        <w:t>Хуснулина</w:t>
      </w:r>
      <w:proofErr w:type="spellEnd"/>
      <w:r>
        <w:rPr>
          <w:color w:val="000000"/>
          <w:sz w:val="28"/>
          <w:szCs w:val="28"/>
        </w:rPr>
        <w:t xml:space="preserve"> и И.И. Кобзева мэр </w:t>
      </w:r>
      <w:r w:rsidRPr="00A2584E">
        <w:rPr>
          <w:color w:val="000000"/>
          <w:sz w:val="28"/>
          <w:szCs w:val="28"/>
        </w:rPr>
        <w:t xml:space="preserve">Нижнеудинского района А.А. </w:t>
      </w:r>
      <w:proofErr w:type="spellStart"/>
      <w:r w:rsidRPr="00A2584E">
        <w:rPr>
          <w:color w:val="000000"/>
          <w:sz w:val="28"/>
          <w:szCs w:val="28"/>
        </w:rPr>
        <w:t>Крупенев</w:t>
      </w:r>
      <w:proofErr w:type="spellEnd"/>
      <w:r w:rsidRPr="00A2584E">
        <w:rPr>
          <w:color w:val="000000"/>
          <w:sz w:val="28"/>
          <w:szCs w:val="28"/>
        </w:rPr>
        <w:t xml:space="preserve"> дав</w:t>
      </w:r>
      <w:r>
        <w:rPr>
          <w:color w:val="000000"/>
          <w:sz w:val="28"/>
          <w:szCs w:val="28"/>
        </w:rPr>
        <w:t>а</w:t>
      </w:r>
      <w:r w:rsidRPr="00A2584E">
        <w:rPr>
          <w:color w:val="000000"/>
          <w:sz w:val="28"/>
          <w:szCs w:val="28"/>
        </w:rPr>
        <w:t xml:space="preserve">л обещания, которые сложно назвать выполненными. </w:t>
      </w:r>
    </w:p>
    <w:p w14:paraId="619586ED" w14:textId="40883702" w:rsid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 xml:space="preserve">К сожалению, до настоящего времени администрация Нижнеудинского района избегает назначения общественных слушаний, уповая при этом на скорейшее объединение и создание муниципального района. Работа нами продолжается. С ходом и состоянием дел на сегодня </w:t>
      </w:r>
      <w:hyperlink r:id="rId6" w:history="1">
        <w:r w:rsidRPr="00081ECD">
          <w:rPr>
            <w:rStyle w:val="a7"/>
            <w:sz w:val="28"/>
            <w:szCs w:val="28"/>
          </w:rPr>
          <w:t>https://ok.ru/profile/563443979001</w:t>
        </w:r>
      </w:hyperlink>
      <w:r w:rsidRPr="00A2584E">
        <w:rPr>
          <w:color w:val="000000"/>
          <w:sz w:val="28"/>
          <w:szCs w:val="28"/>
        </w:rPr>
        <w:t>.</w:t>
      </w:r>
    </w:p>
    <w:p w14:paraId="50DFAA15" w14:textId="40662E41" w:rsidR="00A2584E" w:rsidRP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 xml:space="preserve">По обращениям жителей города в связи с отсутствием в аптеках медицинских препаратов и </w:t>
      </w:r>
      <w:proofErr w:type="gramStart"/>
      <w:r w:rsidRPr="00A2584E">
        <w:rPr>
          <w:color w:val="000000"/>
          <w:sz w:val="28"/>
          <w:szCs w:val="28"/>
        </w:rPr>
        <w:t>СИЗ</w:t>
      </w:r>
      <w:proofErr w:type="gramEnd"/>
      <w:r w:rsidRPr="00A2584E">
        <w:rPr>
          <w:color w:val="000000"/>
          <w:sz w:val="28"/>
          <w:szCs w:val="28"/>
        </w:rPr>
        <w:t xml:space="preserve">, в ноябре 2020 года принимал участие в работе рабочей группы по оценке обеспеченности аптечной сети города Нижнеудинска лекарственными средствами для лечения амбулаторных больных, без подтвержденного диагноза COVID-19. </w:t>
      </w:r>
      <w:proofErr w:type="gramStart"/>
      <w:r w:rsidRPr="00A2584E">
        <w:rPr>
          <w:color w:val="000000"/>
          <w:sz w:val="28"/>
          <w:szCs w:val="28"/>
        </w:rPr>
        <w:t xml:space="preserve">В результате этой работы нами были направлены обращения Президенту РФ В.В. Путину, министру здравоохранения РФ М.А. Мурашко, депутату Государственной Думы РФ С.Ю. </w:t>
      </w:r>
      <w:proofErr w:type="spellStart"/>
      <w:r w:rsidRPr="00A2584E">
        <w:rPr>
          <w:color w:val="000000"/>
          <w:sz w:val="28"/>
          <w:szCs w:val="28"/>
        </w:rPr>
        <w:t>Тену</w:t>
      </w:r>
      <w:proofErr w:type="spellEnd"/>
      <w:r w:rsidRPr="00A2584E">
        <w:rPr>
          <w:color w:val="000000"/>
          <w:sz w:val="28"/>
          <w:szCs w:val="28"/>
        </w:rPr>
        <w:t xml:space="preserve">, Губернатору Иркутской области И.И. Кобзеву, министру здравоохранения Иркутской области Я.П. </w:t>
      </w:r>
      <w:proofErr w:type="spellStart"/>
      <w:r w:rsidRPr="00A2584E">
        <w:rPr>
          <w:color w:val="000000"/>
          <w:sz w:val="28"/>
          <w:szCs w:val="28"/>
        </w:rPr>
        <w:t>Сандакову</w:t>
      </w:r>
      <w:proofErr w:type="spellEnd"/>
      <w:r w:rsidRPr="00A2584E">
        <w:rPr>
          <w:color w:val="000000"/>
          <w:sz w:val="28"/>
          <w:szCs w:val="28"/>
        </w:rPr>
        <w:t xml:space="preserve">, депутату </w:t>
      </w:r>
      <w:r w:rsidRPr="00A2584E">
        <w:rPr>
          <w:color w:val="000000"/>
          <w:sz w:val="28"/>
          <w:szCs w:val="28"/>
        </w:rPr>
        <w:lastRenderedPageBreak/>
        <w:t>Законодательного собрания Иркутской области Т.Р. Сагдееву об оказании содействия по обеспеченности населения города и района лекарственными препаратами.</w:t>
      </w:r>
      <w:proofErr w:type="gramEnd"/>
    </w:p>
    <w:p w14:paraId="2F8CC8F6" w14:textId="77777777" w:rsidR="00A2584E" w:rsidRPr="00A2584E" w:rsidRDefault="00A2584E" w:rsidP="00A2584E">
      <w:pPr>
        <w:ind w:firstLine="709"/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>Комитет по регламенту и депутатской этике заседал в отчетный период дважды. Оба раза по инициативе членов комитета. Пропусков заседаний нет.</w:t>
      </w:r>
    </w:p>
    <w:p w14:paraId="11FBE0E2" w14:textId="5A376928" w:rsidR="005F5A88" w:rsidRPr="005F5A88" w:rsidRDefault="00A2584E" w:rsidP="00A2584E">
      <w:pPr>
        <w:jc w:val="both"/>
        <w:rPr>
          <w:color w:val="000000"/>
          <w:sz w:val="27"/>
          <w:szCs w:val="27"/>
        </w:rPr>
      </w:pPr>
      <w:r w:rsidRPr="00A2584E">
        <w:rPr>
          <w:color w:val="000000"/>
          <w:sz w:val="28"/>
          <w:szCs w:val="28"/>
        </w:rPr>
        <w:t>Работа с населением, в том числе разъяснительная работа и помощь по любым правовым вопросам ведется мною постоянно. Благотворительная деятельность мною ведется постоянно, но считаю публичное ее освещение излишним.</w:t>
      </w: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1A80EC35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A2584E">
        <w:rPr>
          <w:b/>
          <w:color w:val="000000"/>
          <w:sz w:val="28"/>
          <w:szCs w:val="28"/>
        </w:rPr>
        <w:t>01.02.2021</w:t>
      </w: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812322">
        <w:rPr>
          <w:color w:val="000000"/>
          <w:sz w:val="28"/>
          <w:szCs w:val="28"/>
        </w:rPr>
        <w:t xml:space="preserve">  </w:t>
      </w:r>
      <w:r w:rsidR="00812322" w:rsidRPr="00812322">
        <w:rPr>
          <w:b/>
          <w:color w:val="000000"/>
          <w:sz w:val="28"/>
          <w:szCs w:val="28"/>
        </w:rPr>
        <w:t>Аверьянов Д.А.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3867237C" w14:textId="77777777" w:rsidR="0044208F" w:rsidRPr="0024768E" w:rsidRDefault="0044208F" w:rsidP="00812322"/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72318"/>
    <w:rsid w:val="000E226A"/>
    <w:rsid w:val="00195065"/>
    <w:rsid w:val="001D2915"/>
    <w:rsid w:val="0024768E"/>
    <w:rsid w:val="00252584"/>
    <w:rsid w:val="003176AE"/>
    <w:rsid w:val="00335714"/>
    <w:rsid w:val="003C3784"/>
    <w:rsid w:val="0044208F"/>
    <w:rsid w:val="004C1D15"/>
    <w:rsid w:val="004C68DB"/>
    <w:rsid w:val="005D2482"/>
    <w:rsid w:val="005F5A88"/>
    <w:rsid w:val="00600DE5"/>
    <w:rsid w:val="00625E75"/>
    <w:rsid w:val="00627441"/>
    <w:rsid w:val="006E41C8"/>
    <w:rsid w:val="00812322"/>
    <w:rsid w:val="00864581"/>
    <w:rsid w:val="00946B4E"/>
    <w:rsid w:val="009D51D9"/>
    <w:rsid w:val="009D6D3A"/>
    <w:rsid w:val="009E1D14"/>
    <w:rsid w:val="00A2584E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812322"/>
  </w:style>
  <w:style w:type="character" w:customStyle="1" w:styleId="x-phmenubutton">
    <w:name w:val="x-phmenubutton"/>
    <w:basedOn w:val="a0"/>
    <w:rsid w:val="00812322"/>
  </w:style>
  <w:style w:type="character" w:styleId="a7">
    <w:name w:val="Hyperlink"/>
    <w:basedOn w:val="a0"/>
    <w:uiPriority w:val="99"/>
    <w:unhideWhenUsed/>
    <w:rsid w:val="00A258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812322"/>
  </w:style>
  <w:style w:type="character" w:customStyle="1" w:styleId="x-phmenubutton">
    <w:name w:val="x-phmenubutton"/>
    <w:basedOn w:val="a0"/>
    <w:rsid w:val="00812322"/>
  </w:style>
  <w:style w:type="character" w:styleId="a7">
    <w:name w:val="Hyperlink"/>
    <w:basedOn w:val="a0"/>
    <w:uiPriority w:val="99"/>
    <w:unhideWhenUsed/>
    <w:rsid w:val="00A25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3443979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3</cp:revision>
  <dcterms:created xsi:type="dcterms:W3CDTF">2024-01-25T08:05:00Z</dcterms:created>
  <dcterms:modified xsi:type="dcterms:W3CDTF">2024-01-25T08:09:00Z</dcterms:modified>
</cp:coreProperties>
</file>