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депутата Думы Нижнеудинского муниципального образования</w:t>
      </w:r>
    </w:p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перед избирателями избирательного округа</w:t>
      </w:r>
    </w:p>
    <w:p w:rsidR="000368A1" w:rsidRPr="00792394" w:rsidRDefault="000368A1" w:rsidP="000368A1">
      <w:pPr>
        <w:pStyle w:val="a3"/>
        <w:jc w:val="center"/>
        <w:rPr>
          <w:rFonts w:cstheme="minorHAnsi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 xml:space="preserve"> № 2</w:t>
      </w:r>
      <w:r w:rsidR="00EE24E1" w:rsidRPr="0079239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E24E1">
        <w:rPr>
          <w:rFonts w:ascii="Times New Roman" w:hAnsi="Times New Roman" w:cs="Times New Roman"/>
          <w:b/>
          <w:sz w:val="32"/>
          <w:szCs w:val="28"/>
        </w:rPr>
        <w:t>«Фабричный»</w:t>
      </w:r>
    </w:p>
    <w:p w:rsidR="000368A1" w:rsidRPr="00B71F92" w:rsidRDefault="000368A1" w:rsidP="000368A1">
      <w:pPr>
        <w:pStyle w:val="a3"/>
        <w:jc w:val="center"/>
        <w:rPr>
          <w:rFonts w:cstheme="minorHAnsi"/>
          <w:sz w:val="28"/>
          <w:szCs w:val="28"/>
        </w:rPr>
      </w:pPr>
    </w:p>
    <w:p w:rsidR="000368A1" w:rsidRPr="00B71F92" w:rsidRDefault="000368A1" w:rsidP="000368A1">
      <w:pPr>
        <w:pStyle w:val="a3"/>
        <w:jc w:val="both"/>
        <w:rPr>
          <w:rFonts w:cstheme="minorHAnsi"/>
          <w:b/>
          <w:sz w:val="28"/>
          <w:szCs w:val="28"/>
        </w:rPr>
      </w:pPr>
    </w:p>
    <w:p w:rsidR="000368A1" w:rsidRPr="00EE24E1" w:rsidRDefault="00EE24E1" w:rsidP="00EE2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3998BB" wp14:editId="30A4E07A">
            <wp:simplePos x="0" y="0"/>
            <wp:positionH relativeFrom="column">
              <wp:posOffset>33655</wp:posOffset>
            </wp:positionH>
            <wp:positionV relativeFrom="paragraph">
              <wp:posOffset>314325</wp:posOffset>
            </wp:positionV>
            <wp:extent cx="1924050" cy="2505075"/>
            <wp:effectExtent l="0" t="0" r="0" b="9525"/>
            <wp:wrapTopAndBottom/>
            <wp:docPr id="1" name="Рисунок 1" descr="IMG_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8A1" w:rsidRPr="00EE24E1">
        <w:rPr>
          <w:rFonts w:ascii="Times New Roman" w:hAnsi="Times New Roman" w:cs="Times New Roman"/>
          <w:b/>
          <w:sz w:val="28"/>
          <w:szCs w:val="28"/>
        </w:rPr>
        <w:t>ХРОМЕНКОВ ОЛЕГ АЛЕКСАНДРОВИЧ</w:t>
      </w:r>
    </w:p>
    <w:p w:rsidR="00EE24E1" w:rsidRPr="00EE24E1" w:rsidRDefault="000368A1" w:rsidP="00EE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06.06.1977 г.</w:t>
      </w:r>
    </w:p>
    <w:p w:rsidR="000368A1" w:rsidRPr="00EE24E1" w:rsidRDefault="000368A1" w:rsidP="00EE2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г. Нижнеудинск</w:t>
      </w:r>
    </w:p>
    <w:p w:rsidR="000368A1" w:rsidRPr="00EE24E1" w:rsidRDefault="000368A1" w:rsidP="00EE2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368A1" w:rsidRPr="00EE24E1" w:rsidRDefault="000368A1" w:rsidP="00EE24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E24E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E24E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Olekhromenkov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368A1" w:rsidRPr="00792394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Созывы</w:t>
      </w:r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92394"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92394"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EE24E1">
        <w:rPr>
          <w:rFonts w:ascii="Times New Roman" w:hAnsi="Times New Roman" w:cs="Times New Roman"/>
          <w:sz w:val="28"/>
          <w:szCs w:val="28"/>
        </w:rPr>
        <w:t>созывы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Дата избрания: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10 сентября 2017 года</w:t>
      </w:r>
      <w:r w:rsidR="00792394">
        <w:rPr>
          <w:rFonts w:ascii="Times New Roman" w:hAnsi="Times New Roman" w:cs="Times New Roman"/>
          <w:sz w:val="28"/>
          <w:szCs w:val="28"/>
        </w:rPr>
        <w:t>.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Партийная принадлежность: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КПРФ. 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Государственные награды, почетные звания: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Участие в иных выборных органах:</w:t>
      </w:r>
    </w:p>
    <w:p w:rsidR="000368A1" w:rsidRPr="00EE24E1" w:rsidRDefault="002D011D" w:rsidP="002D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68A1" w:rsidRPr="00EE24E1"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Думы Нижнеудинского муниципального образования, по вопросам местного самоуправления, законности и правопорядку; 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 xml:space="preserve">- </w:t>
      </w:r>
      <w:r w:rsidR="001906DE">
        <w:rPr>
          <w:rFonts w:ascii="Times New Roman" w:hAnsi="Times New Roman" w:cs="Times New Roman"/>
          <w:sz w:val="28"/>
          <w:szCs w:val="28"/>
        </w:rPr>
        <w:t xml:space="preserve">  </w:t>
      </w:r>
      <w:r w:rsidRPr="00EE24E1">
        <w:rPr>
          <w:rFonts w:ascii="Times New Roman" w:hAnsi="Times New Roman" w:cs="Times New Roman"/>
          <w:sz w:val="28"/>
          <w:szCs w:val="28"/>
        </w:rPr>
        <w:t>Член постоянного комитета по финансово-бюджетным вопросам и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0368A1" w:rsidRPr="005B579A" w:rsidRDefault="005B579A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79A">
        <w:rPr>
          <w:rFonts w:ascii="Times New Roman" w:hAnsi="Times New Roman" w:cs="Times New Roman"/>
          <w:sz w:val="28"/>
          <w:szCs w:val="28"/>
        </w:rPr>
        <w:t>-</w:t>
      </w:r>
      <w:r w:rsidRPr="005B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комитета Иркутского областного отделения</w:t>
      </w: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 КПРФ;</w:t>
      </w:r>
    </w:p>
    <w:p w:rsidR="000368A1" w:rsidRPr="00792394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94">
        <w:rPr>
          <w:rFonts w:ascii="Times New Roman" w:hAnsi="Times New Roman" w:cs="Times New Roman"/>
          <w:sz w:val="28"/>
          <w:szCs w:val="28"/>
        </w:rPr>
        <w:t xml:space="preserve">- </w:t>
      </w:r>
      <w:r w:rsidR="001906DE">
        <w:rPr>
          <w:rFonts w:ascii="Times New Roman" w:hAnsi="Times New Roman" w:cs="Times New Roman"/>
          <w:sz w:val="28"/>
          <w:szCs w:val="28"/>
        </w:rPr>
        <w:t xml:space="preserve">  </w:t>
      </w:r>
      <w:r w:rsidR="00792394" w:rsidRPr="00792394">
        <w:rPr>
          <w:rFonts w:ascii="Times New Roman" w:hAnsi="Times New Roman" w:cs="Times New Roman"/>
          <w:color w:val="000000"/>
          <w:sz w:val="28"/>
          <w:szCs w:val="28"/>
        </w:rPr>
        <w:t>Член Совета Иркутской областной общественной организации Ассоциации депутатов, помощников депутатов всех уровней и глав муниципальных образований «Товарищ»;</w:t>
      </w:r>
    </w:p>
    <w:p w:rsidR="000368A1" w:rsidRPr="00792394" w:rsidRDefault="00792394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94">
        <w:rPr>
          <w:rFonts w:ascii="Times New Roman" w:hAnsi="Times New Roman" w:cs="Times New Roman"/>
          <w:sz w:val="28"/>
          <w:szCs w:val="28"/>
        </w:rPr>
        <w:t>-</w:t>
      </w:r>
      <w:r w:rsidR="001906DE">
        <w:rPr>
          <w:rFonts w:ascii="Times New Roman" w:hAnsi="Times New Roman" w:cs="Times New Roman"/>
          <w:sz w:val="28"/>
          <w:szCs w:val="28"/>
        </w:rPr>
        <w:t xml:space="preserve"> </w:t>
      </w:r>
      <w:r w:rsidR="001906DE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792394">
        <w:rPr>
          <w:rFonts w:ascii="Times New Roman" w:hAnsi="Times New Roman" w:cs="Times New Roman"/>
          <w:color w:val="000000"/>
          <w:sz w:val="28"/>
          <w:szCs w:val="28"/>
        </w:rPr>
        <w:t>редакционной комиссии Иркутской областной общественной организации Ассоциации депутатов, помощников депутатов всех уровней и глав муниципальных образований «Товарищ»</w:t>
      </w:r>
      <w:r w:rsidRPr="00792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394" w:rsidRPr="00B71F92" w:rsidRDefault="00792394" w:rsidP="000368A1">
      <w:pPr>
        <w:pStyle w:val="a3"/>
        <w:jc w:val="both"/>
        <w:rPr>
          <w:rFonts w:cstheme="minorHAnsi"/>
          <w:sz w:val="28"/>
          <w:szCs w:val="28"/>
        </w:rPr>
      </w:pPr>
    </w:p>
    <w:p w:rsidR="002D011D" w:rsidRDefault="002D011D" w:rsidP="00EE2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E1" w:rsidRPr="00EE24E1" w:rsidRDefault="000368A1" w:rsidP="00EE2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lastRenderedPageBreak/>
        <w:t>Мест</w:t>
      </w:r>
      <w:r w:rsidR="00EE24E1">
        <w:rPr>
          <w:rFonts w:ascii="Times New Roman" w:hAnsi="Times New Roman" w:cs="Times New Roman"/>
          <w:b/>
          <w:sz w:val="28"/>
          <w:szCs w:val="28"/>
        </w:rPr>
        <w:t>о основной работы, род занятий:</w:t>
      </w:r>
    </w:p>
    <w:p w:rsidR="000368A1" w:rsidRPr="005B579A" w:rsidRDefault="005B579A" w:rsidP="0003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предприниматель, деятельность в области права.</w:t>
      </w:r>
    </w:p>
    <w:p w:rsidR="00EE24E1" w:rsidRPr="00EE24E1" w:rsidRDefault="00EE24E1" w:rsidP="00036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A1" w:rsidRPr="00AD6FE7" w:rsidRDefault="000368A1" w:rsidP="00AD6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FE7">
        <w:rPr>
          <w:rFonts w:ascii="Times New Roman" w:hAnsi="Times New Roman" w:cs="Times New Roman"/>
          <w:b/>
          <w:sz w:val="32"/>
          <w:szCs w:val="32"/>
        </w:rPr>
        <w:t>Отчет о деятельности Депутата Думы Нижнеудинского м</w:t>
      </w:r>
      <w:r w:rsidR="005B579A" w:rsidRPr="00AD6FE7">
        <w:rPr>
          <w:rFonts w:ascii="Times New Roman" w:hAnsi="Times New Roman" w:cs="Times New Roman"/>
          <w:b/>
          <w:sz w:val="32"/>
          <w:szCs w:val="32"/>
        </w:rPr>
        <w:t xml:space="preserve">униципального образования </w:t>
      </w:r>
      <w:r w:rsidR="00AD6FE7" w:rsidRPr="00AD6FE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первом  полугодии и втором полугодии 2018 года.</w:t>
      </w:r>
    </w:p>
    <w:p w:rsidR="000368A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заседаниях Думы городского поселения.</w:t>
      </w:r>
    </w:p>
    <w:p w:rsidR="000368A1" w:rsidRPr="00AD6FE7" w:rsidRDefault="00AD6FE7" w:rsidP="00EE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E7">
        <w:rPr>
          <w:rFonts w:ascii="Times New Roman" w:hAnsi="Times New Roman" w:cs="Times New Roman"/>
          <w:color w:val="000000"/>
          <w:sz w:val="28"/>
          <w:szCs w:val="28"/>
        </w:rPr>
        <w:t>Из 12 состоявшихся  </w:t>
      </w:r>
      <w:proofErr w:type="gramStart"/>
      <w:r w:rsidRPr="00AD6FE7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AD6FE7">
        <w:rPr>
          <w:rFonts w:ascii="Times New Roman" w:hAnsi="Times New Roman" w:cs="Times New Roman"/>
          <w:color w:val="000000"/>
          <w:sz w:val="28"/>
          <w:szCs w:val="28"/>
        </w:rPr>
        <w:t xml:space="preserve"> Думы городского поселения принимал участие в 9 (75%).</w:t>
      </w:r>
    </w:p>
    <w:p w:rsidR="00EE24E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работе постоянных и временных комитетов и комиссий, временных рабочих групп Думы городского поселения (количестве заседаний и проценте участия в них депутата).</w:t>
      </w:r>
    </w:p>
    <w:p w:rsidR="001906DE" w:rsidRPr="00AD6FE7" w:rsidRDefault="00AD6FE7" w:rsidP="001906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hAnsi="Times New Roman" w:cs="Times New Roman"/>
          <w:color w:val="000000"/>
          <w:sz w:val="28"/>
          <w:szCs w:val="28"/>
        </w:rPr>
        <w:t>Из  6 состоявшихся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5 (83%).</w:t>
      </w:r>
    </w:p>
    <w:p w:rsidR="001906DE" w:rsidRPr="005B579A" w:rsidRDefault="001906DE" w:rsidP="001906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FE7" w:rsidRPr="00AD6FE7" w:rsidRDefault="00AD6FE7" w:rsidP="00AD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11 состоявшихся постоянных комитетов Думы Нижнеудинского муниципального образования, по финансово-бюджетным вопросам и</w:t>
      </w:r>
    </w:p>
    <w:p w:rsidR="00AD6FE7" w:rsidRDefault="00AD6FE7" w:rsidP="00AD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принимал участие в 10 (91%).</w:t>
      </w:r>
    </w:p>
    <w:p w:rsidR="00AD6FE7" w:rsidRDefault="00AD6FE7" w:rsidP="00AD6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FE7" w:rsidRDefault="00AD6FE7" w:rsidP="00AD6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FE7">
        <w:rPr>
          <w:rFonts w:ascii="Times New Roman" w:hAnsi="Times New Roman" w:cs="Times New Roman"/>
          <w:color w:val="000000"/>
          <w:sz w:val="28"/>
          <w:szCs w:val="28"/>
        </w:rPr>
        <w:t xml:space="preserve">Из 1 состоявшегося совместного комитета по депутатской этике и комитета Думы Нижнеудинского муниципального образования, по вопросам местного самоуправления, законности и правопорядку, принимал участие </w:t>
      </w:r>
    </w:p>
    <w:p w:rsidR="00AD6FE7" w:rsidRPr="00AD6FE7" w:rsidRDefault="00AD6FE7" w:rsidP="00AD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hAnsi="Times New Roman" w:cs="Times New Roman"/>
          <w:color w:val="000000"/>
          <w:sz w:val="28"/>
          <w:szCs w:val="28"/>
        </w:rPr>
        <w:t>в 1 (100%)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8A1" w:rsidRPr="002D011D" w:rsidRDefault="000368A1" w:rsidP="00AD6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8A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 правотворческой деятельности Депутата (количество подготовленных и внесенных проектов решений Думы, поправок к ним, результатах их рассмотрения).</w:t>
      </w:r>
    </w:p>
    <w:p w:rsidR="002D011D" w:rsidRPr="001906DE" w:rsidRDefault="001906DE" w:rsidP="00931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DE">
        <w:rPr>
          <w:rFonts w:ascii="Times New Roman" w:hAnsi="Times New Roman" w:cs="Times New Roman"/>
          <w:color w:val="000000"/>
          <w:sz w:val="28"/>
          <w:szCs w:val="28"/>
        </w:rPr>
        <w:t>На комитетах Думы Нижнеудинского МО, при рассмотрении проектов решений, периодически вносились дополнения, поправки, изменения.</w:t>
      </w:r>
    </w:p>
    <w:p w:rsidR="00F241A2" w:rsidRPr="008B5AAA" w:rsidRDefault="00F241A2" w:rsidP="008B5AAA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8A1" w:rsidRPr="00EE24E1" w:rsidRDefault="000368A1" w:rsidP="00036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выполнении поручений Думы городского поселения.</w:t>
      </w:r>
    </w:p>
    <w:p w:rsidR="001906DE" w:rsidRDefault="000368A1" w:rsidP="001906DE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t>О количестве поступивших и рассмотренных Депутатом обращений граждан, результатах их рассмотрения.</w:t>
      </w:r>
    </w:p>
    <w:p w:rsidR="001906DE" w:rsidRDefault="000368A1" w:rsidP="001906DE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lastRenderedPageBreak/>
        <w:t>О количестве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ним.</w:t>
      </w:r>
    </w:p>
    <w:p w:rsidR="001906DE" w:rsidRDefault="000368A1" w:rsidP="001906DE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t>О взаимодействии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Собрания.</w:t>
      </w:r>
    </w:p>
    <w:p w:rsidR="000368A1" w:rsidRPr="005B579A" w:rsidRDefault="000368A1" w:rsidP="005B579A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t>Об иных формах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деятельности).</w:t>
      </w:r>
    </w:p>
    <w:p w:rsidR="00AD6FE7" w:rsidRPr="00AD6FE7" w:rsidRDefault="00AD6FE7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сентября 2017 года,  по просьбам жителей, мною было сделано письменное обращение № 1603 к главе Нижнеудинского муниципального образования А.В. 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приведение дорожного полотна по ул.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Штурманская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надлежащие состояние.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2018 года, было сделано устное обращение,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главы Нижнеудинского МО Ю.Н. Маскаеву, об откачке талой воды с дорожного полотна, в день обращения и наследующий производилась откачка воды с дорожного полотна.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сентября 2018 года, были произведены работы по нарезанию кюветов и отсыпки местами дорожного полотна.</w:t>
      </w:r>
    </w:p>
    <w:p w:rsidR="00AD6FE7" w:rsidRPr="00AD6FE7" w:rsidRDefault="00AD6FE7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2017 году,  по поручению Думы Нижнеудинского МО, мною было подготовлено обращение от имени Думы Нижнеудинского МО к 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межрайонному прокурору Иркутской области Федорову Петру Геннадьевичу, по поводу неоднократных жалоб, на распространителей  спайса (синтетических наркотиков).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рассмотрения обращения, распространителей спайса (синтетических наркотиков), выявлено не было.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продолжению работы по выявлению</w:t>
      </w:r>
      <w:r w:rsidRPr="00AD6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распространителей спайса (синтетических наркотиков) сотрудниками ФСКН в 2018 году, были собраны неопровержимые доказательства, которые легли в основу обвинительного приговора группе мужчин, которые сбывали наркотические средства растительного происхождения.</w:t>
      </w:r>
    </w:p>
    <w:p w:rsidR="00AD6FE7" w:rsidRP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2018 года, решением Нижнеудинского городского суда Иркутской области, были осуждены четверо торговцев растительными наркотиками, в общей сложности осуждены на 30 лет. Самому активному наркоторговцу 11 лет, троим его соучастникам - от 3 до 9 лет в колонии строго режима.</w:t>
      </w:r>
    </w:p>
    <w:p w:rsidR="00AD6FE7" w:rsidRPr="00AD6FE7" w:rsidRDefault="00AD6FE7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 ноября 2017 года,  мною было сделано письменное обращение № 1997 к главе Нижнеудинского муниципального образования А.В. 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приведение дорожного полотна по ул. Водопроводная  в  надлежащие состояние, после проведения аварийных работ,  ООО «НКУ» 17 ноября 2017 года, дорога была после раскопки водопроводной трубы не отсыпана, на что были получены ответы от ООО «НКУ» №1585 от 22.12.2017 года и администрации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Нижнеудинского МО №7213 от 27.12.2017г., что силам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«НКУ» 01.12.2017 года были произведены восстановительные работы путем отсыпки щебнем-отсевом с последующей планировкой бульдозером. По факту в тот период времени ни каких работ НКУ не производила и все было присыпало снегом, поэтому, когда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были сделаны повторные обращения № 11 от  23 апреля 2018 г., №18 от 25 мая 2018 года, о ремонте данного участка дороги.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Нижнеудинского МО Ю.Н. Маскаева,  был направлен ответ №3039 от 22.05.2018г., что адрес ООО «НКУ» направлено повторное требование об исполнении ордерных обязательств.</w:t>
      </w:r>
    </w:p>
    <w:p w:rsidR="00AD6FE7" w:rsidRP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2018 года дорога в данном месте работ была восстановлена.</w:t>
      </w:r>
    </w:p>
    <w:p w:rsidR="00AD6FE7" w:rsidRPr="00AD6FE7" w:rsidRDefault="00AD6FE7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декабря 2017 года,  мною было сделано обращение к председателю контрольно-счетной палаты Нижнеудинского МО Е.И. Самохиной, о проведении проверки по расходованию денежных средств при ремонте дорог с применением асфальтового покрытия в 2017 году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AD6FE7" w:rsidRP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2018 года совместно с председателем контрольно-счетной палаты Нижнеудинского МО Е.И. Самохиной и начальником отдела по ЖКХ и благоустройства Е.С. Кузьминой была проведена проверка, существенных нарушений не выявлено, кроме заполнения не которой документации и других незначительных повреждений дорожного полотна, которые позже исправили подрядчики по гарантии.</w:t>
      </w:r>
    </w:p>
    <w:p w:rsidR="00AD6FE7" w:rsidRPr="00AD6FE7" w:rsidRDefault="00AD6FE7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января 2018 года,  мною по поручению Думы Нижнеудинского МО, были подготовлены от имени Думы Нижнеудинского МО обращения на губернатора С.Г. Левченко и депутата Законодательного собрания Иркутской области О.Н. Носенко по поводу выделения денежных средств для реконструкции канализационных очистных сооружений,  передачи бесхозных электрических сетей ОГПЭП «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Облкоммунэнерго</w:t>
      </w:r>
      <w:proofErr w:type="spell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уменьшения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с 10% до ранее установленных 4% для вступления в целевые программы.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 2018 года выезжал в г. Иркутск с обращениями, лично каждому были переданы адресатам.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выделения денежных средств для реконструкции канализационных очистных сооружений ответ был отрицательный, так как в бюджете Иркутской области денежных средств на эти цели не было предусмотрено, кроме этого 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на этот год выделили денежные средства на программу чистая вода,  проблему с </w:t>
      </w: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реконструкцией канализационных очистных сооружений взяли во внимание, данная проблема во многих муниципальных образованиях Иркутской области, поэтому будет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решаться комплексно по мере финансовых возможностей.</w:t>
      </w:r>
    </w:p>
    <w:p w:rsid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передачи бесхозных электрических сетей, передача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ранее договаривались ОГПЭП «</w:t>
      </w:r>
      <w:proofErr w:type="spell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Облкоммунэнерго</w:t>
      </w:r>
      <w:proofErr w:type="spell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администрация Нижнеудинского МО, только после их капитального ремонта.</w:t>
      </w:r>
    </w:p>
    <w:p w:rsidR="00AD6FE7" w:rsidRPr="00AD6FE7" w:rsidRDefault="00AD6FE7" w:rsidP="00AD6F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уменьшения </w:t>
      </w:r>
      <w:proofErr w:type="gramStart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D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с 10% до ранее установленных 4% для вступления в целевые программы, ответ был отрицательный, так как для всех подобных муниципальных образований со финансирование установлено законодательно одинаково.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марта 2018 года, при моем дежурстве в администрации Нижнеудинского МО, ко мне обратилась гражданка, проживающая ул. Петина, д. 149,  суть её обращения состояло в следующем: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Чтобы, возле её дома, не скашивали траву, очень часто и до самой земли.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ее дома в 2017 году, были спилены под корень два тополя и 6-ть яблонь, взамен ни каких деревьев не посажено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чего она и жильцы дома летом в жару дышат одной пылью.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Придомовые дорожки пришли в не годность, их необходимо заасфальтировать.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нарезании обочин дорог, ливневые каналы,  засыпают пешеходные дорожки, вдоль обочин дорог, что делает не возможным для ходьбы по ним, также нет через них настила для перехода, боится упасть.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дома нет ни одного фонарного столба, из-за этого в темное время суток она не может набрать код замка от подъезда.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30.03.2018 года,  было сделано письменное обращение № 06 к главе Нижнеудинского муниципального образования А.В.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поводу данной гражданки.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от 26.04.2018 г. № 2416,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дан по скосу травы занимается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МУП «ДОМ», по вопросу не санкционированного спила деревьев, нарушители не установлены, для асфальтирования придомовых дорожек и освещения дворовой территории, собственникам жилья необходимо вступать в программу «Формирование современной городской среды на территории Нижнеудинского МО».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02.04.2018 года, мною было сделано письменное обращение № 07 по просьбе жителей к главе Нижнеудинского муниципального образования А.В.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поводу образования большой лужи возле дома 21 «а» пер. Чернышевского.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2018 года данное место отсыпали и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грейдировали.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02.04.2018 года,  по просьбе жителей, мною было сделано письменное обращение №08 к главе Нижнеудинского муниципального образования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А.В.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поводу многолетних непроезжих  луж  возле дома 12, 18 по ул. Фабричная.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был дан ответ №2400 от 26.04.2018г., в котором перечислены номера домов по ул. Фабричная, 12,16,18,20, возле которых находиться горбыль, что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осложняет проведения работ по ремонту дорожного полота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моего выезда на место, было установлено, что горбыль расположен у придомовых территорий и ни как не мешает проведению работ дорожного полотна.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мая 2018 года, было сделано повторное обращение №13 по поводу данной проблемы, через несколько дней дорогу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грейдировали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сделали отсыпку и нарезали кюветы, о чем был дан ответ №2833 от 17.05.2018г.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07.05.2018 года, также было сделано обращение к жителям, чтобы своевременного убрали горбыль у придомовых территорий.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апреля 2018 года, мною было сделано письменное обращение №12 по просьбам жителей к главе Нижнеудинского муниципального образования А.В.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просьбой от жителей привести дорожное полотно по ул.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Сибирская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надлежащее состояние, так как состояние дорожного полотна очень неудовлетворительное.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мая 2018 г. мною был получен ответ № 3040 от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Нижнеудинского МО Ю.Н. Маскаева,  в октябре 2018 года ул. Сибирская была частично отсыпана и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грейдирована.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08.05.2018 года,  мною было сделано письменное обращение к главе Нижнеудинского муниципального образования А.В.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просьбой от жителей улицы Фабричная, по поводу складируемого мусора на придомовой территории бывшего здания общежития слюдяной фабрики в районе дома 18, там установлен стандартный мусорный бак, возле которого со складирован мусор в большую кучу и долгое время ни кем не вывозиться, а из-за остатков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питания, там хозяйствуют крысы и мыши от которых, страдают ближайшие дома, а также ветром разносит гнилостный запах и мусор вдоль улицы.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2018 года, оперативно, мусор был убран силами МБУ «Коммунальник».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2018 года, при моем дежурстве в администрации Нижнеудинского МО, ко мне обратилась гражданка, проживающая по  ул. Штурманская в частном доме, суть её обращения состоит в следующем, она просит оказать ей содействие в решении вопроса по поводу замеров в ее доме негативных факторов влияющих на ее самочувствие.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мая 2018 года, мною сделано письменное и устное обращение к руководителю Отдела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Нижнеудинске Иркутской области Марине Александровне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Славиковской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просьбой привлечь Филиал ФГУЗ центр гигиены и эпидемиологии в Иркутской области в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Нижнеудинском районе или Центр Гигиены и Эпидемиологии по Железнодорожному Транспорту в Нижнеудинске, для проведения замеров негативно влияющих на благополучие человека и установления источника негативного влияния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данной проблемы.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18.06.2018 года, мною получен ответ 16-07/1019 от Отдела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Нижнеудинске Иркутской области, о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мною не указаны конкретные лица осуществляющих свою деятельность с нарушениями санитарных правил.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данным ответом, я </w:t>
      </w: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не согласен и мною было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26.06.2018 года, обращение в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Нижнеудинскую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 Иркутской области. Прокуратурой мне был направлен ответ № 2127Ж2018 от09.08.2018 г., о том, что ответ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признан незаконным, и в их адрес 07.08.2018 года, было направлено представление об устранении выявленных нарушений закона, рассмотрении ответственности виновных лиц и недопущении подобных фактов впредь.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26.06.2018 года, мною было подано письменное  и устное обращение в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Нижнеудинский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федерального учреждения здравоохранения «Центр Гигиены и Эпидемиологии по Железнодорожному Транспорту», так как у них имеется необходимое оборудование для выявления существующих негативных факторов в доме.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27.06.2018 года главный врач М.А.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Мирящкин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Нижнеудинского филиал федерального учреждения здравоохранения «Центр Гигиены и Эпидемиологии по Железнодорожному Транспорту» дал ответ от 27.06.2018 г. № 498, в котором указал, что у его лаборатории нет аккредитации для замеров данных негативных факторов в жилых домах.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20.07.2018 года, мною получен еще один ответ № 16-07/1226 от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 том, что в данном доме производили замеры на выявление негативных факторов, но так как у них отсутствует полностью вся необходимая аппаратура, то негативных факторов не выявлено.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представления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Роспотреднадзор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настоящего времени рассматривает варианты для привлечения организаций с необходимой аппаратурой и аккредитацией для данных негативных замеров.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Гражданка, не дождавшись исполнения представления об устранении выявленных нарушений закона  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Нижнеудинской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Иркутской области от 07.08.2018 года,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Роспотреднадзором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срок, самостоятельно заказала, проведение замеров негативно влияющих на благополучие человека и установления источника негативного влияния, которые выявили наличие негативных факторов влияющих на ее здоровье длительный период, в настоящее время проводиться проверка ОМВД по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Нижнеудинскому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   полиции и администрацией Нижнеудинского МО, для выяснения источника вредных факторов. </w:t>
      </w:r>
    </w:p>
    <w:p w:rsidR="006C12B0" w:rsidRPr="006C12B0" w:rsidRDefault="006C12B0" w:rsidP="006C1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18.12.2018 года, мною подано обращение к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межрайонному прокуратуру Иркутской области Евгению Викторовичу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Подъяблонскому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чтобы провести проверку, как исполнялось представление об устранении выявленных нарушений закона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Нижнеудинской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Иркутской области от 07.08.2018 года, руководителем отдела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Нижнеудинске Иркутской области Мариной Александровной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Славиковской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проверки по доводам превышения электромагнитных излучений и вибрации по адресу проживания данной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гражданки, с привлечением соответствующих специалистов, для дальнейшего установления источника негативного влияния на благополучие человека и решения данной проблемы, а также как направлялись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ответы, как исполняется представление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Нижнеудинской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и какие меры к его исполнению применяются, в случае выявления нарушений законодательства отделом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Нижнеудинске Иркутской области, привлечь виновных к ответственности.</w:t>
      </w:r>
    </w:p>
    <w:p w:rsidR="00AD6FE7" w:rsidRPr="006C12B0" w:rsidRDefault="006C12B0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2B0">
        <w:rPr>
          <w:rFonts w:ascii="Times New Roman" w:hAnsi="Times New Roman" w:cs="Times New Roman"/>
          <w:color w:val="000000"/>
          <w:sz w:val="28"/>
          <w:szCs w:val="28"/>
        </w:rPr>
        <w:t>14.06.2018 года, принимал участие в выездном совещании с  представителями муниципальной власти, министерства природных ресурсов и экологии Иркутской области, регионального министерства жилищной политики, энергетики и транспорта,  по проблемам перехода на новую систему обращения с ТКО.</w:t>
      </w:r>
    </w:p>
    <w:p w:rsidR="006C12B0" w:rsidRPr="006C12B0" w:rsidRDefault="006C12B0" w:rsidP="00AD6F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B0">
        <w:rPr>
          <w:rFonts w:ascii="Times New Roman" w:hAnsi="Times New Roman" w:cs="Times New Roman"/>
          <w:color w:val="000000"/>
          <w:sz w:val="28"/>
          <w:szCs w:val="28"/>
        </w:rPr>
        <w:t xml:space="preserve">22 июня 2018 года, принимал участие в </w:t>
      </w:r>
      <w:proofErr w:type="gramStart"/>
      <w:r w:rsidRPr="006C12B0">
        <w:rPr>
          <w:rFonts w:ascii="Times New Roman" w:hAnsi="Times New Roman" w:cs="Times New Roman"/>
          <w:color w:val="000000"/>
          <w:sz w:val="28"/>
          <w:szCs w:val="28"/>
        </w:rPr>
        <w:t>выездном</w:t>
      </w:r>
      <w:proofErr w:type="gramEnd"/>
      <w:r w:rsidRPr="006C12B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малого и среднего предпринимательства в Иркутской области, с представителями Правительства Иркутской области и фондами поддержки субъектов малого и среднего предпринимательства Иркутской области.</w:t>
      </w:r>
    </w:p>
    <w:p w:rsidR="006C12B0" w:rsidRPr="006C12B0" w:rsidRDefault="006C12B0" w:rsidP="006C12B0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13.09.2018 года, по просьбам жителей было сделано письменное обращение, зарегистрированное по КУСП 5804, талон уведомление №690 к Начальнику ОМВД по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полиции Григорян Х. Г., по поводу, того, что по улице  Лермонтова в районе перекрестка с улицей Ленина, в районе домов 30, 32, расположена торговая площадь сельхоз продукцией, также там стоит знак с ограничением въезда на улицу Лермонтова.</w:t>
      </w:r>
      <w:proofErr w:type="gram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и по настоящее время там беспрепятственно проезжают автомобили в ограниченное время суток, не смотря на знак с ограничением, при этом водители ведут себя порой цинично к пешеходам, выбирающим товар  у продавцов, при проезде в ограниченное время сигналят пешеходам, ругаются, чтобы они расходились.     Кроме, этого, при подходе к торговой улице Гоголя по пешеходной дорожке улицы Ленина все время стоят машины на тротуаре и часто там делают проезд или </w:t>
      </w: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разворот, пешеходам ни чего не остается делать, как прыгать по лужам разбитого пешеходного тротуара в данном месте.</w:t>
      </w:r>
    </w:p>
    <w:p w:rsidR="00EA5648" w:rsidRDefault="006C12B0" w:rsidP="006C12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обращению было дано поручение сотрудникам ОГИБДД ОМВД России по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для устранения нарушений ПДД.</w:t>
      </w:r>
    </w:p>
    <w:p w:rsidR="006C12B0" w:rsidRDefault="006C12B0" w:rsidP="00EA564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 ОМВД России по </w:t>
      </w:r>
      <w:proofErr w:type="spellStart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6C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периодически патрулировало данный участок дорожного движения, выявлены несколько нарушителей ПДД, из-за занятости ОГИБДД постоянно контролировать данный участок дорожного движения не представляется возможным.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14.09.2018 года, было сделано письменное обращение №39 к главе Нижнеудинского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просьбе директора Муниципального казенного общеобразовательного учреждения "Средняя общеобразовательная школа №10 г. Нижнеудинск" Мироновой Ирины Владимировны, последующему поводу: чтобы, администрация Нижнеудинского МО обустроила подходы к центральным воротам школы пешеходными дорожками, также поставить запрещающие знаки стоянки автомобилей,  которые в плотную к забору школы ставят на стоянку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 до вечера, при этом загораживая обочину дороги, которой пользуются пешеходы для прохода к школе.   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стоящих автомобилей школьникам и персоналу школы приходиться проходить к школе по дороге, где сплошная грязь и проезжающие автомобили, из-за чего создается обстановка не только некомфортная но и небезопасная.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02.10.2018 года мне был дан ответ №6041 от главы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было указано, что в сентябре 2018 года силами МБУ «Коммунальник» проводилось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дороги по ул. Красная, денежных средств в местном бюджете для обустройства пешеходных подходов к центральному входу на территорию МКОУ «СОШ №10 г. Нижнеудинск» не запланированы, комплексной схемой организации дорожного движения Нижнеудинского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установка дорожного знака 3.28 «Стоянка запрещена» не предусмотрено.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09.10.2018 года,  сделано повторное письменное обращение №35 по поводу ответа №6041 от 02.10.2018 года, в котором, я просил в дальнейшем при формировании проектов решений о местном бюджете, о внесении изменений к бюджету, рассмотреть вопрос о выделении денежных средств,  для обустройства пешеходных подходов к центральному входу МКОУ «СОШ № 10 г. Нижнеудинск», а также рассмотреть вопрос об установке дорожного знака «Стоянка запрещена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совещании Транспортной комиссии.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администрацией Нижнеудинского МО, установлены дорожные знаки 1.23 «Дети», 3.28 «Стоянка запрещена», о чем мною получен ответ № 6849 от 07.11.2018 года.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установке дорожного дорожных знаков  3.28 ПДД «Стоянка запрещена», которые запрещают ставить транспортные средства вдоль школьного забора у центрального входа, мною 11.12.2018 года, было подано еще одно обращение № 43 к главе Нижнеудинского МО, о том, чтобы установить к дорожному знаку 3.28 ПДД «Стоянка запрещена», знак дополнительной информации (таблички) 8.2.5 ПДД с указанием стрелки 1.5 м, от оградительного забора территории МКОУ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«СОШ № 10 г. Нижнеудинск», чтобы и пешеходам было, где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 на автомобилях можно было на собрания к школе подъехать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и пешеходам будет проход не по дороге и автомобилистам будет возможность подъехать к школе на собрания или другие длительные мероприятия.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29.12.2018 г.  был получен ответ   от 27.12.2018 года №8118 от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 М.Н.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Шумицкого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было указано, что на мое обращение по вопросу установки дополнительной информации 8.2.5 «Зона действия» к дорожному знаку  3.28 ПДД «Стоянка запрещена» с указанием стрелки 1.5 м, от оградительного забора территории МКОУ «СОШ № 10 г. Нижнеудинск», администрацией было рекомендовано ОГИБДД установить дополнительные знаки 8.24 «Работает эвакуатор», к сожалению вопрос обстановке дополнительной информации 8.2.5 «Зона действия» к дорожному знаку  3.28 ПДД «Стоянка запрещена» с указанием стрелки 1.5 м, не был рассмотрен.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01.10.2018 года,  было сделано письменное обращение № 34 к главе Нижнеудинского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просьбой от жителей, о том, что    при ремонте теплосетей к  ОМВД по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перекопана улица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результате укладки бетонных перекрытий для теплосетей данный участок стал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завышенный.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месте могут проехать только грузовые автомобили или внедорожники, остальные автомобили вынуждены делить обочину дороги с пешеходами, которая превратилась всплошную грязь, а это в основном школьники и учителя школы №10, из-за чего утром, в обед и вечером, когда массово едут родители за детьми в школу, а многие идут пешком, создается обстановка не только некомфортная но и небезопасная.</w:t>
      </w:r>
      <w:proofErr w:type="gramEnd"/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29.10.2018 года от главы Нижнеудинского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 дан ответ №6659, в котором указано, что ответственность за данный участок дороги в ведении ОМВД России по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в связи с чем, администрацией направлено в их адрес требование о проведении работ по отсыпке уложенных бетонных плит в вышеуказанном районе, с уплотнением грунта, согласно требованиям СНиП 3.06.03.-85.</w:t>
      </w:r>
      <w:proofErr w:type="gramEnd"/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ОМВД России по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требование законодательства и администрации не выполнено.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09.10.2018 года, по просьбам жителей  мною сделано письменное обращение № 36 к главе Нижнеудинского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поводу, того, что    по улице Красная расположен центральный вход Муниципального казенного общеобразовательного учреждения "Средняя общеобразовательная школа №10 г. Нижнеудинск", со стороны которого, наружное освещение, не соответствует требованиям п.14.1. Правил благоустройства территории Нижнеудинского МО, так как не обеспечивают качественное наружное освещение в соответствии с п. п. 7.28, 7.33 СНиП 23-05-95, поэтому просил  решить вопрос о качественном наружном освещении по ул.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648" w:rsidRDefault="00EA5648" w:rsidP="00EA5648">
      <w:pPr>
        <w:pStyle w:val="a4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10.12.2018 г.  получен ответ от 06.11.2018 г. № 6821, в котором глава Нижнеудинского МО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отвечает на мое обращение об установке уличного освещения, что в связи с утвержденным бюджетом Нижнеудинского МО на 2018 год, установить уличное освещение не представляется возможным.</w:t>
      </w:r>
    </w:p>
    <w:p w:rsidR="00EA5648" w:rsidRDefault="00EA5648" w:rsidP="00EA5648">
      <w:pPr>
        <w:pStyle w:val="a4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что мною подано повторение обращение №44 от 11.12.2018 г.,  о том, что настоящее время проект бюджета на 2019 год, сформирован, 10.12.2018 года на бюджетном комитете был принят, теперь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рассмотрение на заседании Думы, в данном проекте бюджета не предусмотрено средств, для решения данного вопроса, поэтому в дальнейшем при формировании проектов решений о местном бюджете, о внесении изменений к бюджету на 2019 год, просил рассмотреть вопрос о выделении денежных средств,  для решения данного вопроса по уличному освещению.</w:t>
      </w:r>
    </w:p>
    <w:p w:rsidR="00EA5648" w:rsidRDefault="00EA5648" w:rsidP="00EA5648">
      <w:pPr>
        <w:pStyle w:val="a4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26.12.2018 г., получен очередной ответ № 7928 от 24.12.2018 г. на мое обращение, из которого следует,  что 13.12.2018г. Думой Нижнеудинского МО принят бюджет на 2019 год, в котором денежные средства на проведение работ по устройству линий уличного освещения по улице Красная не предусмотрены, по поводу разлива канализационных стоков на дорожное полотно по улице Красная в районе МКОУ «Средняя общеобразовательная школа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 г. Нижнеудинск», администрацией Нижнеудинского МО в адрес ООО «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Нижнеудинское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управление» направлено требование об осуществлении постоянного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коллектором.</w:t>
      </w:r>
    </w:p>
    <w:p w:rsidR="00EA5648" w:rsidRDefault="00EA5648" w:rsidP="00EA5648">
      <w:pPr>
        <w:pStyle w:val="a4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ответ, 27.12.2018 г. было подано очередное обращение №48 в котором указано, что после принятия проекта бюджета  на 2019 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  10.12.2018 года на бюджетном комитете, (о котором мною ранее указывалось в обращении от 11.12.2018г.) у меня были основания, что Думой Нижнеудинского МО 13.12.2018 года будет принят бюджет на 2019 год, в таком формате в котором он был сформирован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я просил рассмотреть вопрос о выделении денежных средств,  для решения данного вопроса по уличному освещению, в дальнейшем при формировании проектов решений о местном бюджете, о внесении изменений к бюджету на 2019 год.</w:t>
      </w:r>
    </w:p>
    <w:p w:rsidR="00EA5648" w:rsidRDefault="00EA5648" w:rsidP="00EA5648">
      <w:pPr>
        <w:pStyle w:val="a4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данного ответа не ясно, когда будет и будет ли вообще администрацией Нижнеудинского МО формироваться проекты решений о местном бюджете, о внесении изменений к бюджету на 2019 год, с учетом решения проблемы по уличному освещению,  по улице Красная в районе со стороны центрального входа Муниципального казенного общеобразовательного учреждения "Средняя общеобразовательная школа №10 г. Нижнеудинск", просил дать мне письменный ответ, в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ближайшее время будут предусматриваться денежные средства по данному вопросу и будет ли данный вопрос включен в муниципальную программу «Комплексное развитие транспортной инфраструктуры Нижнеудинского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период 2017-2025 года».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10.10.2018 года, ко мне обратился пенсионер, по поводу не полного раскрытия информации необходимого пакета документов для предоставления льгот, других услуг и о работе Областного государственного казенного учреждения "Управление социальной защиты населения по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району".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10.10.2018 года было направленно по электронной почте обращение к Министру социального развития, опеки и попечительства Иркутской области Владимиру Анатольевичу Родионову.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24.10.2018 года, мною был получен ответ, в котором указано, что в связи с проведением ремонтных работ в октябре 2018 году в учреждении были временно сняты стенды с  информацией, после проведения ремонтных работ установлены на место.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18.10.2018года, принимал участие в работе </w:t>
      </w:r>
      <w:proofErr w:type="spellStart"/>
      <w:r w:rsidRPr="00EA5648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видеоконференцсвязи с Законодательным Собранием Иркутской области, с председателями и членами постоянных комиссий по бюджету представительных органов муниципальных образований Иркутской области.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10.12.2018 года, мною было подано обращение Председателю контрольно-счетной палаты Нижнеудинского муниципального образования Е.И. Самохиной, о проведении проверки, по финансово – экономической деятельности муниципального бюджетного учреждения 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«Коммунальник» в 2018 году,  с целью соблюдения законодательства РФ в течение проверяемого периода, эффективность управления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трудовых ресурсов, а также законность действий руководителя и главного бухгалтера и иных лиц, на которых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 МУП «Коммунальник».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было подано в связи с поступавшими жалобами жителей на неудовлетворительную работу коммунальных служб, а также депутатов Думы Нижнеудинского МО.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будет проводиться, после всей отчетности руководства МУП «Коммунальник», предполагаемый срок март 2019 года.</w:t>
      </w:r>
    </w:p>
    <w:p w:rsidR="00EA5648" w:rsidRPr="00EA5648" w:rsidRDefault="00EA5648" w:rsidP="00EA564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17.12.2018 года, по просьбам жителей  мною подано письменное обращение № 45 к главе Нижнеудинского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поводу, того, что по улице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Краснопролетарская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37,</w:t>
      </w:r>
      <w:r w:rsidRPr="00EA5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отапливают квартиры, в этом году.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 просил, решить данный вопрос, </w:t>
      </w: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обеспечивая</w:t>
      </w:r>
      <w:proofErr w:type="gram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температурного режима, для многоквартирных домов, в соответствии правилами о предоставлении коммунальных услуг и стандартов к оказанию данных услуг.</w:t>
      </w:r>
    </w:p>
    <w:p w:rsidR="00EA5648" w:rsidRPr="00EA5648" w:rsidRDefault="00EA5648" w:rsidP="00EA56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18.01.2019 года, мною получен ответ от 15.01.2019 г. № 139 от главы Нижнеудинского муниципального образования А.В. </w:t>
      </w:r>
      <w:proofErr w:type="spellStart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EA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указано, о рекомендации собственникам жилых помещений при выявлении случаев предоставления некачественных услуг незамедлительно обращаться в управляющие компании и в аварийно-диспетчерскую службу ООО «НКУ» для фиксирования факта предоставления некачественных коммунальных услуг и дальнейшего перерасчета.</w:t>
      </w:r>
      <w:proofErr w:type="gramEnd"/>
    </w:p>
    <w:p w:rsidR="001906DE" w:rsidRPr="00EA5648" w:rsidRDefault="00EA5648" w:rsidP="00EA564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18.12.2018 года,  по многочисленным обращениям граждан г. Нижнеудинска и Нижнеудинского района, мною подано письменное обращение №16007/2905 к руководителю Отдела </w:t>
      </w:r>
      <w:proofErr w:type="spellStart"/>
      <w:r w:rsidRPr="00EA5648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 в г. Нижнеудинске Иркутской области Марине Александровне </w:t>
      </w:r>
      <w:proofErr w:type="spellStart"/>
      <w:r w:rsidRPr="00EA5648">
        <w:rPr>
          <w:rFonts w:ascii="Times New Roman" w:hAnsi="Times New Roman" w:cs="Times New Roman"/>
          <w:color w:val="000000"/>
          <w:sz w:val="28"/>
          <w:szCs w:val="28"/>
        </w:rPr>
        <w:t>Славиковской</w:t>
      </w:r>
      <w:proofErr w:type="spellEnd"/>
      <w:r w:rsidRPr="00EA5648">
        <w:rPr>
          <w:rFonts w:ascii="Times New Roman" w:hAnsi="Times New Roman" w:cs="Times New Roman"/>
          <w:color w:val="000000"/>
          <w:sz w:val="28"/>
          <w:szCs w:val="28"/>
        </w:rPr>
        <w:t>, с просьбой прекратить нарушение прав граждан на доступ просмотра пакета телеканалов «</w:t>
      </w:r>
      <w:proofErr w:type="spellStart"/>
      <w:r w:rsidRPr="00EA5648">
        <w:rPr>
          <w:rFonts w:ascii="Times New Roman" w:hAnsi="Times New Roman" w:cs="Times New Roman"/>
          <w:color w:val="000000"/>
          <w:sz w:val="28"/>
          <w:szCs w:val="28"/>
        </w:rPr>
        <w:t>Триколор</w:t>
      </w:r>
      <w:proofErr w:type="spellEnd"/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 ТВ» и обязательных общедоступных телеканалов в формате MPEG-2,  периодическим отключением формата MPEG-2, вынуждая граждан для покупки ресиверов с форматом</w:t>
      </w:r>
      <w:proofErr w:type="gramEnd"/>
      <w:r w:rsidRPr="00EA5648">
        <w:rPr>
          <w:rFonts w:ascii="Times New Roman" w:hAnsi="Times New Roman" w:cs="Times New Roman"/>
          <w:color w:val="000000"/>
          <w:sz w:val="28"/>
          <w:szCs w:val="28"/>
        </w:rPr>
        <w:t xml:space="preserve">  MPEG-4,</w:t>
      </w:r>
      <w:r w:rsidRPr="00EA5648">
        <w:rPr>
          <w:rFonts w:ascii="Times New Roman" w:hAnsi="Times New Roman" w:cs="Times New Roman"/>
          <w:color w:val="000000"/>
        </w:rPr>
        <w:t> </w:t>
      </w:r>
      <w:r w:rsidRPr="00EA5648">
        <w:rPr>
          <w:rFonts w:ascii="Times New Roman" w:hAnsi="Times New Roman" w:cs="Times New Roman"/>
          <w:color w:val="000000"/>
          <w:sz w:val="28"/>
          <w:szCs w:val="28"/>
        </w:rPr>
        <w:t>ЗАО «Национальная спутниковая компания».</w:t>
      </w:r>
    </w:p>
    <w:p w:rsidR="002818DD" w:rsidRPr="002818DD" w:rsidRDefault="002818DD" w:rsidP="002818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18.12.2018 года, по многочисленным обращениям граждан г. Нижнеудинска и Нижнеудинского района, мною, подано письменное обращение в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Нижнеудинскую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 Иркутской </w:t>
      </w: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области, с просьбой прекратить нарушение прав граждан на доступ просмотра пакета телеканалов «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 и обязательных общедоступных телеканалов в формате MPEG-2,  ЗАО «Национальная спутниковая компания».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Нижнеудинский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межрайонный прокурор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Подъяблонский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Викторович, сказал, что к данной  проверке привлекут Федеральную антимонопольную службу.</w:t>
      </w:r>
    </w:p>
    <w:p w:rsidR="002818DD" w:rsidRPr="002818DD" w:rsidRDefault="002818DD" w:rsidP="002818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21.12.2018 года, мною подано письменное обращение № 46</w:t>
      </w:r>
      <w:r w:rsidRPr="00281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главе Нижнеудинского муниципального образования А.В.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поводу, того, что ко мне обратились жители района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Заувата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 по ул. 1-я Рабочая около дома № 29, находиться заброшенная насосная станция, принадлежащая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МО, в которой играют дети, что не безопасно, а также создался приют для лиц, без определенного места жительства и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разгульный образ жизни, просят, чтобы администрация Нижнеудинского МО, приняла меры к заброшенному имуществу на территории Нижнеудинского МО, чтобы не могли посещать насосную станцию посторонние лица, рассмотреть обращение и устранить вход в насосную станцию для посторонних лиц.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24.01.2019 г., мною получен ответ от 28.12.2018 г. №8177 от председателя Комитета по управлению имуществом Нижнеудинского МО О.В.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Слеменевой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 указанному мною адресу насосной станции не обнаружено, мне было рекомендовано более точно проверять </w:t>
      </w: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поступившую от граждан или их координаты.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факту данного обращения обратившиеся жители не захотели оставлять свои координаты, хоть председателем Комитета по управлению имуществом Нижнеудинского МО О.В.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Слеменевой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было обнаружено в данном месте именно объекта с названием - насосная станция, но был обнаружен другой объект схожий с насосной станцией, который находиться в ведении ООО «НКУ», было дано предписание устранить замечания по поводу содержания данного объекта относящегося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теплотрассе. Ранее представител</w:t>
      </w: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«НКУ» уже обращались в полицию по поводу причинения ущерба их объекту на теплотрассе неизвестными лицами.</w:t>
      </w:r>
    </w:p>
    <w:p w:rsidR="002818DD" w:rsidRPr="002818DD" w:rsidRDefault="002818DD" w:rsidP="002818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25.12.2018 года, обратилась гражданка, проживающая по ул. Стахановская,  по поводу, того, что ее соседка, установила туалет в нарушение градостроительных норм, от ее жилого дома в 5 м., тем самым нарушив п. 6.8 СП 53.13330.2011.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ее обращения отделом архитектуры и градостроительства администрации Нижнеудинского МО, была проведена проверка с выездом и замерами на месте.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измерении расстояния от установленного туалета на участке соседки до ее жилого дома расстояние измерялось от основного жилого дома, а не от жилого </w:t>
      </w: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пристроенного к жилому дому.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25.12.2018г. мною было подано обращение № 47 к главе Нижнеудинского муниципального образования А.В.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проведении дополнительной проверке по обращению гражданки от 11.10.2018 г. № 1668, по измерению расстояния между спорно установленным туалетом и жилым помещением пристроенного к дому.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25.01.2019 года, мною получен ответ от 23.01.2019г. № 325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начальника отдела архитектуры и градостроительства администрации Нижнеудинского МО О.В. Осиповой, в котором указано, что согласно замерам расстояние от жилого дома, состоящего на кадастровом учете, до туалета 9 м, что соответствует законодательству.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гражданке </w:t>
      </w: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рекомендовано поставить жилой пристрой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кадастровый учет.</w:t>
      </w:r>
    </w:p>
    <w:p w:rsidR="002818DD" w:rsidRPr="002818DD" w:rsidRDefault="002818DD" w:rsidP="002818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29.12.2018 года, ко мне было сделано обращение от  жителей, проживающих по ул. Профсоюзная, ул. Калинина, об отсутствии подачи холодного водоснабжения в ближайших водоразборных колонках, в их районе, администрация после обеда не работает 29.12.2018г., проблема не решается.</w:t>
      </w:r>
    </w:p>
    <w:p w:rsidR="002818DD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29.12.2018 года, по данному поводу мною сделано обращение к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межрайонному прокурору </w:t>
      </w:r>
      <w:proofErr w:type="spell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Подъяблонскому</w:t>
      </w:r>
      <w:proofErr w:type="spell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Евгению Викторовичу, который пояснил, что знает о данной проблеме, которая в прокуратуре на контроле, что ранее прокуратуре администрация поясняла, что отключение подачи холодного водоснабжения прекращено временно из-за аварии.</w:t>
      </w:r>
    </w:p>
    <w:p w:rsidR="00EA5648" w:rsidRPr="002818DD" w:rsidRDefault="002818DD" w:rsidP="002818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января 2019 года, частично была восстановлена подача холодного водоснабжения в водоразборных колонках.</w:t>
      </w:r>
    </w:p>
    <w:p w:rsidR="005B579A" w:rsidRPr="00AD6FE7" w:rsidRDefault="005B579A" w:rsidP="00AD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18DD" w:rsidRPr="002818DD" w:rsidRDefault="00DA1038" w:rsidP="00281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количестве проведённых Депутатом личных приемов граждан.</w:t>
      </w:r>
    </w:p>
    <w:p w:rsidR="002818DD" w:rsidRDefault="002818DD" w:rsidP="002818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приемы осуществлял </w:t>
      </w:r>
      <w:proofErr w:type="gramStart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 депутатов в полном объеме:</w:t>
      </w:r>
      <w:r>
        <w:rPr>
          <w:rFonts w:ascii="Times New Roman" w:hAnsi="Times New Roman" w:cs="Times New Roman"/>
          <w:sz w:val="28"/>
          <w:szCs w:val="28"/>
        </w:rPr>
        <w:t>15.11.2017г.,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31.01.2018г., 28.03.2018г., 30.05.2018г.,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19.09.2018г., 14.11.2018. </w:t>
      </w:r>
    </w:p>
    <w:p w:rsidR="00AB33DC" w:rsidRPr="002818DD" w:rsidRDefault="002818DD" w:rsidP="0028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 пришли граждане, только 28.03.2018г., 30.05.2018г.</w:t>
      </w:r>
    </w:p>
    <w:p w:rsidR="002818DD" w:rsidRPr="002818DD" w:rsidRDefault="002818DD" w:rsidP="0028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моем рабочем кабинете, в качестве муниципального депутата принимал неоднократно 11 граждан по муниципальным и другим вопросам.</w:t>
      </w:r>
    </w:p>
    <w:p w:rsidR="002818DD" w:rsidRDefault="002818DD" w:rsidP="0028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8DD" w:rsidRPr="002818DD" w:rsidRDefault="002818DD" w:rsidP="0028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8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округу лично общался по проблемам территории с более чем, с 100 гражданами, собрано 64 подписи для письменных обращений.</w:t>
      </w:r>
    </w:p>
    <w:p w:rsidR="00AB33DC" w:rsidRPr="00AB33DC" w:rsidRDefault="00AB33DC" w:rsidP="00AB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F1C" w:rsidRPr="00FE0F1C" w:rsidRDefault="00FE0F1C" w:rsidP="00FE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1C" w:rsidRPr="00FE0F1C" w:rsidRDefault="00FE0F1C" w:rsidP="00FE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3C38" w:rsidRPr="00FE0F1C" w:rsidRDefault="00AB33DC" w:rsidP="00FE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2019</w:t>
      </w:r>
      <w:r w:rsidR="000368A1" w:rsidRPr="00EE24E1">
        <w:rPr>
          <w:rFonts w:ascii="Times New Roman" w:hAnsi="Times New Roman" w:cs="Times New Roman"/>
          <w:sz w:val="28"/>
          <w:szCs w:val="28"/>
        </w:rPr>
        <w:t xml:space="preserve"> года.                            __________________   /О.А. </w:t>
      </w:r>
      <w:proofErr w:type="spellStart"/>
      <w:r w:rsidR="000368A1" w:rsidRPr="00EE24E1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0368A1" w:rsidRPr="00EE24E1">
        <w:rPr>
          <w:rFonts w:ascii="Times New Roman" w:hAnsi="Times New Roman" w:cs="Times New Roman"/>
          <w:sz w:val="28"/>
          <w:szCs w:val="28"/>
        </w:rPr>
        <w:t>/</w:t>
      </w:r>
    </w:p>
    <w:sectPr w:rsidR="00BB3C38" w:rsidRPr="00FE0F1C" w:rsidSect="00A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21C"/>
    <w:multiLevelType w:val="hybridMultilevel"/>
    <w:tmpl w:val="B75A74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681"/>
    <w:multiLevelType w:val="hybridMultilevel"/>
    <w:tmpl w:val="44B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5C8"/>
    <w:multiLevelType w:val="multilevel"/>
    <w:tmpl w:val="8CFE7DA0"/>
    <w:lvl w:ilvl="0">
      <w:start w:val="15"/>
      <w:numFmt w:val="decimal"/>
      <w:lvlText w:val="%1"/>
      <w:lvlJc w:val="left"/>
      <w:pPr>
        <w:ind w:left="1350" w:hanging="1350"/>
      </w:pPr>
      <w:rPr>
        <w:rFonts w:eastAsia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eastAsia="Times New Roman" w:hint="default"/>
        <w:color w:val="000000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3">
    <w:nsid w:val="28E76A6C"/>
    <w:multiLevelType w:val="hybridMultilevel"/>
    <w:tmpl w:val="9D22B03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059B"/>
    <w:multiLevelType w:val="hybridMultilevel"/>
    <w:tmpl w:val="1ED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75EF"/>
    <w:multiLevelType w:val="hybridMultilevel"/>
    <w:tmpl w:val="B38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E4D1B"/>
    <w:multiLevelType w:val="hybridMultilevel"/>
    <w:tmpl w:val="CB06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124A"/>
    <w:multiLevelType w:val="hybridMultilevel"/>
    <w:tmpl w:val="88F6E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710E"/>
    <w:multiLevelType w:val="hybridMultilevel"/>
    <w:tmpl w:val="4FC8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0232"/>
    <w:multiLevelType w:val="hybridMultilevel"/>
    <w:tmpl w:val="4E42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3D4B"/>
    <w:multiLevelType w:val="hybridMultilevel"/>
    <w:tmpl w:val="45D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D9"/>
    <w:rsid w:val="000368A1"/>
    <w:rsid w:val="00070C05"/>
    <w:rsid w:val="00095344"/>
    <w:rsid w:val="00136E2A"/>
    <w:rsid w:val="001571B1"/>
    <w:rsid w:val="001906DE"/>
    <w:rsid w:val="00197E23"/>
    <w:rsid w:val="001B0D89"/>
    <w:rsid w:val="0027559B"/>
    <w:rsid w:val="002818DD"/>
    <w:rsid w:val="002D011D"/>
    <w:rsid w:val="00372A4B"/>
    <w:rsid w:val="004446CE"/>
    <w:rsid w:val="004A161F"/>
    <w:rsid w:val="004A47B3"/>
    <w:rsid w:val="00537B44"/>
    <w:rsid w:val="00545C2F"/>
    <w:rsid w:val="005B579A"/>
    <w:rsid w:val="005D75A3"/>
    <w:rsid w:val="005F5D12"/>
    <w:rsid w:val="00627DD9"/>
    <w:rsid w:val="00645E09"/>
    <w:rsid w:val="006A2C12"/>
    <w:rsid w:val="006A7D70"/>
    <w:rsid w:val="006B3755"/>
    <w:rsid w:val="006C12B0"/>
    <w:rsid w:val="007172A1"/>
    <w:rsid w:val="00792394"/>
    <w:rsid w:val="007A295F"/>
    <w:rsid w:val="007F1714"/>
    <w:rsid w:val="00807E52"/>
    <w:rsid w:val="008A2B0A"/>
    <w:rsid w:val="008B5AAA"/>
    <w:rsid w:val="008F37C6"/>
    <w:rsid w:val="00931C7B"/>
    <w:rsid w:val="009822E2"/>
    <w:rsid w:val="009B213D"/>
    <w:rsid w:val="00A02571"/>
    <w:rsid w:val="00A329B2"/>
    <w:rsid w:val="00A5237B"/>
    <w:rsid w:val="00AB33DC"/>
    <w:rsid w:val="00AD6FE7"/>
    <w:rsid w:val="00B32659"/>
    <w:rsid w:val="00B57D25"/>
    <w:rsid w:val="00BA1F22"/>
    <w:rsid w:val="00BB3C38"/>
    <w:rsid w:val="00BF1519"/>
    <w:rsid w:val="00C11C98"/>
    <w:rsid w:val="00C45351"/>
    <w:rsid w:val="00D12B69"/>
    <w:rsid w:val="00DA1038"/>
    <w:rsid w:val="00EA5648"/>
    <w:rsid w:val="00EE24E1"/>
    <w:rsid w:val="00EE6C11"/>
    <w:rsid w:val="00F241A2"/>
    <w:rsid w:val="00FE0F1C"/>
    <w:rsid w:val="00FE2E0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2023-01-27T03:22:00Z</cp:lastPrinted>
  <dcterms:created xsi:type="dcterms:W3CDTF">2024-01-24T03:20:00Z</dcterms:created>
  <dcterms:modified xsi:type="dcterms:W3CDTF">2024-01-24T03:20:00Z</dcterms:modified>
</cp:coreProperties>
</file>